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0C51D" w14:textId="77777777" w:rsidR="00CF4B97" w:rsidRDefault="00CF4B97" w:rsidP="00F41120">
      <w:pPr>
        <w:pStyle w:val="BasicParagraph"/>
        <w:tabs>
          <w:tab w:val="left" w:pos="3969"/>
        </w:tabs>
        <w:suppressAutoHyphens/>
        <w:spacing w:before="40" w:after="40" w:line="240" w:lineRule="auto"/>
        <w:rPr>
          <w:rFonts w:ascii="Arial" w:hAnsi="Arial" w:cs="Arial"/>
        </w:rPr>
      </w:pPr>
    </w:p>
    <w:p w14:paraId="6E962AA4" w14:textId="77777777" w:rsidR="00CF4B97" w:rsidRDefault="00CF4B97" w:rsidP="00F41120">
      <w:pPr>
        <w:pStyle w:val="BasicParagraph"/>
        <w:tabs>
          <w:tab w:val="left" w:pos="3969"/>
        </w:tabs>
        <w:suppressAutoHyphens/>
        <w:spacing w:before="40" w:after="40" w:line="240" w:lineRule="auto"/>
        <w:rPr>
          <w:rFonts w:ascii="Arial" w:hAnsi="Arial" w:cs="Arial"/>
        </w:rPr>
      </w:pPr>
    </w:p>
    <w:p w14:paraId="0E283DE6" w14:textId="77777777" w:rsidR="00CF4B97" w:rsidRDefault="00CF4B97" w:rsidP="00F41120">
      <w:pPr>
        <w:pStyle w:val="BasicParagraph"/>
        <w:tabs>
          <w:tab w:val="left" w:pos="3969"/>
        </w:tabs>
        <w:suppressAutoHyphens/>
        <w:spacing w:before="40" w:after="40" w:line="240" w:lineRule="auto"/>
        <w:rPr>
          <w:rFonts w:ascii="Arial" w:hAnsi="Arial" w:cs="Arial"/>
        </w:rPr>
      </w:pPr>
    </w:p>
    <w:p w14:paraId="51252939" w14:textId="77777777" w:rsidR="00CF4B97" w:rsidRDefault="00CF4B97" w:rsidP="00F41120">
      <w:pPr>
        <w:pStyle w:val="BasicParagraph"/>
        <w:tabs>
          <w:tab w:val="left" w:pos="3969"/>
        </w:tabs>
        <w:suppressAutoHyphens/>
        <w:spacing w:before="40" w:after="40" w:line="240" w:lineRule="auto"/>
        <w:rPr>
          <w:rFonts w:ascii="Arial" w:hAnsi="Arial" w:cs="Arial"/>
        </w:rPr>
      </w:pPr>
    </w:p>
    <w:p w14:paraId="5E368EBE" w14:textId="77777777" w:rsidR="00CF4B97" w:rsidRDefault="00CF4B97" w:rsidP="00F41120">
      <w:pPr>
        <w:pStyle w:val="BasicParagraph"/>
        <w:tabs>
          <w:tab w:val="left" w:pos="3969"/>
        </w:tabs>
        <w:suppressAutoHyphens/>
        <w:spacing w:before="40" w:after="40" w:line="240" w:lineRule="auto"/>
        <w:rPr>
          <w:rFonts w:ascii="Arial" w:hAnsi="Arial" w:cs="Arial"/>
        </w:rPr>
      </w:pPr>
    </w:p>
    <w:p w14:paraId="01DB087E" w14:textId="77777777" w:rsidR="00CF4B97" w:rsidRDefault="00CF4B97" w:rsidP="00F41120">
      <w:pPr>
        <w:pStyle w:val="BasicParagraph"/>
        <w:tabs>
          <w:tab w:val="left" w:pos="3969"/>
        </w:tabs>
        <w:suppressAutoHyphens/>
        <w:spacing w:before="40" w:after="40" w:line="240" w:lineRule="auto"/>
        <w:rPr>
          <w:rFonts w:ascii="Arial" w:hAnsi="Arial" w:cs="Arial"/>
        </w:rPr>
      </w:pPr>
    </w:p>
    <w:p w14:paraId="4D8F51E1" w14:textId="77777777" w:rsidR="00CF4B97" w:rsidRDefault="00CF4B97" w:rsidP="00F41120">
      <w:pPr>
        <w:pStyle w:val="BasicParagraph"/>
        <w:tabs>
          <w:tab w:val="left" w:pos="3969"/>
        </w:tabs>
        <w:suppressAutoHyphens/>
        <w:spacing w:before="40" w:after="40" w:line="240" w:lineRule="auto"/>
        <w:rPr>
          <w:rFonts w:ascii="Arial" w:hAnsi="Arial" w:cs="Arial"/>
        </w:rPr>
      </w:pPr>
    </w:p>
    <w:p w14:paraId="23229FB0" w14:textId="1DBA4BA2" w:rsidR="0099311E" w:rsidRPr="002E3472" w:rsidRDefault="00D743A2" w:rsidP="0099311E">
      <w:pPr>
        <w:pStyle w:val="Introduction"/>
        <w:ind w:right="-29"/>
        <w:rPr>
          <w:b/>
          <w:bCs/>
          <w:sz w:val="40"/>
        </w:rPr>
      </w:pPr>
      <w:r w:rsidRPr="00CF4B97">
        <w:rPr>
          <w:rFonts w:ascii="Arial" w:hAnsi="Arial" w:cs="Arial"/>
          <w:noProof/>
          <w:lang w:val="en-AU" w:eastAsia="en-AU"/>
        </w:rPr>
        <mc:AlternateContent>
          <mc:Choice Requires="wps">
            <w:drawing>
              <wp:anchor distT="0" distB="0" distL="114300" distR="114300" simplePos="0" relativeHeight="251659264" behindDoc="0" locked="0" layoutInCell="1" allowOverlap="1" wp14:anchorId="7497C904" wp14:editId="634BD77A">
                <wp:simplePos x="0" y="0"/>
                <wp:positionH relativeFrom="column">
                  <wp:posOffset>535940</wp:posOffset>
                </wp:positionH>
                <wp:positionV relativeFrom="page">
                  <wp:posOffset>276225</wp:posOffset>
                </wp:positionV>
                <wp:extent cx="5381625" cy="12287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381625" cy="1228725"/>
                        </a:xfrm>
                        <a:prstGeom prst="rect">
                          <a:avLst/>
                        </a:prstGeom>
                        <a:noFill/>
                        <a:ln w="6350">
                          <a:noFill/>
                        </a:ln>
                      </wps:spPr>
                      <wps:txbx>
                        <w:txbxContent>
                          <w:p w14:paraId="450EAB12" w14:textId="445FC314" w:rsidR="00C35945" w:rsidRPr="002345F6" w:rsidRDefault="00B30933" w:rsidP="00C35945">
                            <w:pPr>
                              <w:spacing w:after="0" w:line="240" w:lineRule="auto"/>
                              <w:rPr>
                                <w:rFonts w:ascii="Arial" w:hAnsi="Arial" w:cs="Arial"/>
                                <w:color w:val="FFFFFF" w:themeColor="background1"/>
                                <w:sz w:val="72"/>
                              </w:rPr>
                            </w:pPr>
                            <w:r w:rsidRPr="00304027">
                              <w:rPr>
                                <w:rFonts w:ascii="Arial" w:hAnsi="Arial" w:cs="Arial"/>
                                <w:color w:val="FFFFFF" w:themeColor="background1"/>
                                <w:sz w:val="72"/>
                              </w:rPr>
                              <w:t>Community information</w:t>
                            </w:r>
                          </w:p>
                          <w:p w14:paraId="0ABA8E10" w14:textId="2221DD10" w:rsidR="00B30933" w:rsidRDefault="0099311E" w:rsidP="002345F6">
                            <w:pPr>
                              <w:spacing w:after="0" w:line="240" w:lineRule="auto"/>
                              <w:rPr>
                                <w:rFonts w:ascii="Arial" w:hAnsi="Arial" w:cs="Arial"/>
                                <w:b/>
                                <w:bCs/>
                                <w:color w:val="FFFFFF" w:themeColor="background1"/>
                                <w:sz w:val="36"/>
                                <w:szCs w:val="10"/>
                              </w:rPr>
                            </w:pPr>
                            <w:r>
                              <w:rPr>
                                <w:rFonts w:ascii="Arial" w:hAnsi="Arial" w:cs="Arial"/>
                                <w:b/>
                                <w:bCs/>
                                <w:color w:val="FFFFFF" w:themeColor="background1"/>
                                <w:sz w:val="36"/>
                                <w:szCs w:val="10"/>
                              </w:rPr>
                              <w:t>Frankston Park Oval Reconstruction</w:t>
                            </w:r>
                          </w:p>
                          <w:p w14:paraId="203E6B65" w14:textId="790AFF46" w:rsidR="004A6683" w:rsidRPr="002345F6" w:rsidRDefault="004A6683" w:rsidP="002345F6">
                            <w:pPr>
                              <w:spacing w:after="0" w:line="240" w:lineRule="auto"/>
                              <w:rPr>
                                <w:rFonts w:ascii="Arial" w:hAnsi="Arial" w:cs="Arial"/>
                                <w:b/>
                                <w:bCs/>
                                <w:color w:val="FFFFFF" w:themeColor="background1"/>
                                <w:sz w:val="36"/>
                                <w:szCs w:val="10"/>
                              </w:rPr>
                            </w:pPr>
                            <w:r>
                              <w:rPr>
                                <w:rFonts w:ascii="Arial" w:hAnsi="Arial" w:cs="Arial"/>
                                <w:b/>
                                <w:bCs/>
                                <w:color w:val="FFFFFF" w:themeColor="background1"/>
                                <w:sz w:val="36"/>
                                <w:szCs w:val="10"/>
                              </w:rPr>
                              <w:t>October 2024 – 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7C904" id="_x0000_t202" coordsize="21600,21600" o:spt="202" path="m,l,21600r21600,l21600,xe">
                <v:stroke joinstyle="miter"/>
                <v:path gradientshapeok="t" o:connecttype="rect"/>
              </v:shapetype>
              <v:shape id="Text Box 2" o:spid="_x0000_s1026" type="#_x0000_t202" style="position:absolute;margin-left:42.2pt;margin-top:21.75pt;width:423.7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" filled="f" stroked="f" strokeweight=".5pt">
                <v:textbox>
                  <w:txbxContent>
                    <w:p w14:paraId="450EAB12" w14:textId="445FC314" w:rsidR="00C35945" w:rsidRPr="002345F6" w:rsidRDefault="00B30933" w:rsidP="00C35945">
                      <w:pPr>
                        <w:spacing w:after="0" w:line="240" w:lineRule="auto"/>
                        <w:rPr>
                          <w:rFonts w:ascii="Arial" w:hAnsi="Arial" w:cs="Arial"/>
                          <w:color w:val="FFFFFF" w:themeColor="background1"/>
                          <w:sz w:val="72"/>
                        </w:rPr>
                      </w:pPr>
                      <w:r w:rsidRPr="00304027">
                        <w:rPr>
                          <w:rFonts w:ascii="Arial" w:hAnsi="Arial" w:cs="Arial"/>
                          <w:color w:val="FFFFFF" w:themeColor="background1"/>
                          <w:sz w:val="72"/>
                        </w:rPr>
                        <w:t>Community information</w:t>
                      </w:r>
                    </w:p>
                    <w:p w14:paraId="0ABA8E10" w14:textId="2221DD10" w:rsidR="00B30933" w:rsidRDefault="0099311E" w:rsidP="002345F6">
                      <w:pPr>
                        <w:spacing w:after="0" w:line="240" w:lineRule="auto"/>
                        <w:rPr>
                          <w:rFonts w:ascii="Arial" w:hAnsi="Arial" w:cs="Arial"/>
                          <w:b/>
                          <w:bCs/>
                          <w:color w:val="FFFFFF" w:themeColor="background1"/>
                          <w:sz w:val="36"/>
                          <w:szCs w:val="10"/>
                        </w:rPr>
                      </w:pPr>
                      <w:r>
                        <w:rPr>
                          <w:rFonts w:ascii="Arial" w:hAnsi="Arial" w:cs="Arial"/>
                          <w:b/>
                          <w:bCs/>
                          <w:color w:val="FFFFFF" w:themeColor="background1"/>
                          <w:sz w:val="36"/>
                          <w:szCs w:val="10"/>
                        </w:rPr>
                        <w:t>Frankston Park Oval Reconstruction</w:t>
                      </w:r>
                    </w:p>
                    <w:p w14:paraId="203E6B65" w14:textId="790AFF46" w:rsidR="004A6683" w:rsidRPr="002345F6" w:rsidRDefault="004A6683" w:rsidP="002345F6">
                      <w:pPr>
                        <w:spacing w:after="0" w:line="240" w:lineRule="auto"/>
                        <w:rPr>
                          <w:rFonts w:ascii="Arial" w:hAnsi="Arial" w:cs="Arial"/>
                          <w:b/>
                          <w:bCs/>
                          <w:color w:val="FFFFFF" w:themeColor="background1"/>
                          <w:sz w:val="36"/>
                          <w:szCs w:val="10"/>
                        </w:rPr>
                      </w:pPr>
                      <w:r>
                        <w:rPr>
                          <w:rFonts w:ascii="Arial" w:hAnsi="Arial" w:cs="Arial"/>
                          <w:b/>
                          <w:bCs/>
                          <w:color w:val="FFFFFF" w:themeColor="background1"/>
                          <w:sz w:val="36"/>
                          <w:szCs w:val="10"/>
                        </w:rPr>
                        <w:t>October 2024 – April 2025</w:t>
                      </w:r>
                    </w:p>
                  </w:txbxContent>
                </v:textbox>
                <w10:wrap anchory="page"/>
              </v:shape>
            </w:pict>
          </mc:Fallback>
        </mc:AlternateContent>
      </w:r>
      <w:r w:rsidR="0099311E">
        <w:rPr>
          <w:rStyle w:val="normaltextrun"/>
          <w:rFonts w:ascii="Calibri" w:hAnsi="Calibri" w:cs="Calibri"/>
          <w:b/>
          <w:sz w:val="32"/>
          <w:szCs w:val="22"/>
        </w:rPr>
        <w:t>W</w:t>
      </w:r>
      <w:r w:rsidR="0099311E" w:rsidRPr="002E3472">
        <w:rPr>
          <w:rStyle w:val="normaltextrun"/>
          <w:rFonts w:ascii="Calibri" w:hAnsi="Calibri" w:cs="Calibri"/>
          <w:b/>
          <w:sz w:val="32"/>
          <w:szCs w:val="22"/>
        </w:rPr>
        <w:t xml:space="preserve">e’re </w:t>
      </w:r>
      <w:r w:rsidR="004A6683">
        <w:rPr>
          <w:rStyle w:val="normaltextrun"/>
          <w:rFonts w:ascii="Calibri" w:hAnsi="Calibri" w:cs="Calibri"/>
          <w:b/>
          <w:sz w:val="32"/>
          <w:szCs w:val="22"/>
        </w:rPr>
        <w:t>improving the oval at Frankston Park (Kinetic Stadium) to meet the growing needs of football players at all levels</w:t>
      </w:r>
      <w:r w:rsidR="00A56E60">
        <w:rPr>
          <w:rStyle w:val="normaltextrun"/>
          <w:rFonts w:ascii="Calibri" w:hAnsi="Calibri" w:cs="Calibri"/>
          <w:b/>
          <w:sz w:val="32"/>
          <w:szCs w:val="22"/>
        </w:rPr>
        <w:t>,</w:t>
      </w:r>
      <w:r w:rsidR="004A6683">
        <w:rPr>
          <w:rStyle w:val="normaltextrun"/>
          <w:rFonts w:ascii="Calibri" w:hAnsi="Calibri" w:cs="Calibri"/>
          <w:b/>
          <w:sz w:val="32"/>
          <w:szCs w:val="22"/>
        </w:rPr>
        <w:t xml:space="preserve"> and expanding its use to cater to rugby, soccer, and non-sporting events.</w:t>
      </w:r>
    </w:p>
    <w:p w14:paraId="0254DC90" w14:textId="77777777" w:rsidR="0099311E" w:rsidRDefault="0099311E" w:rsidP="0099311E">
      <w:pPr>
        <w:pStyle w:val="Heading1"/>
        <w:rPr>
          <w:b/>
          <w:sz w:val="28"/>
          <w:szCs w:val="28"/>
        </w:rPr>
      </w:pPr>
      <w:r>
        <w:rPr>
          <w:b/>
          <w:sz w:val="28"/>
          <w:szCs w:val="28"/>
        </w:rPr>
        <w:t>About the project</w:t>
      </w:r>
    </w:p>
    <w:p w14:paraId="568FD151" w14:textId="77777777" w:rsidR="004A6683" w:rsidRDefault="004A6683" w:rsidP="004A668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The upgrade is part of council’s ongoing sports ground renewal program and follows the completion of the Overport Park oval reconstruction earlier this year.</w:t>
      </w:r>
      <w:r>
        <w:rPr>
          <w:rStyle w:val="eop"/>
          <w:rFonts w:ascii="Calibri" w:hAnsi="Calibri" w:cs="Calibri"/>
          <w:color w:val="000000"/>
          <w:sz w:val="22"/>
          <w:szCs w:val="22"/>
        </w:rPr>
        <w:t> </w:t>
      </w:r>
    </w:p>
    <w:p w14:paraId="232B4CBB" w14:textId="77777777" w:rsidR="004A6683" w:rsidRDefault="004A6683" w:rsidP="004A6683">
      <w:pPr>
        <w:pStyle w:val="paragraph"/>
        <w:spacing w:before="0" w:beforeAutospacing="0" w:after="0" w:afterAutospacing="0"/>
        <w:textAlignment w:val="baseline"/>
        <w:rPr>
          <w:rStyle w:val="normaltextrun"/>
          <w:rFonts w:ascii="Calibri" w:hAnsi="Calibri" w:cs="Calibri"/>
          <w:color w:val="000000"/>
          <w:sz w:val="22"/>
          <w:szCs w:val="22"/>
        </w:rPr>
      </w:pPr>
    </w:p>
    <w:p w14:paraId="665DFC8C" w14:textId="31BA12A3" w:rsidR="004A6683" w:rsidRDefault="004A6683" w:rsidP="004A668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As part of the project</w:t>
      </w:r>
      <w:r w:rsidR="00A56E60">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we’ll be </w:t>
      </w:r>
      <w:r>
        <w:rPr>
          <w:rStyle w:val="normaltextrun"/>
          <w:rFonts w:ascii="Calibri" w:hAnsi="Calibri" w:cs="Calibri"/>
          <w:color w:val="000000"/>
          <w:sz w:val="22"/>
          <w:szCs w:val="22"/>
        </w:rPr>
        <w:t>upgrading the 20-year-old irrigation and drainage systems with more suitable systems, adding goal post sleeves for soccer and rugby, and a brand-new playing surface including hybrid turf on the oval’s high traffic areas (centre circle and goal sq</w:t>
      </w:r>
      <w:r w:rsidR="00A56E60">
        <w:rPr>
          <w:rStyle w:val="normaltextrun"/>
          <w:rFonts w:ascii="Calibri" w:hAnsi="Calibri" w:cs="Calibri"/>
          <w:color w:val="000000"/>
          <w:sz w:val="22"/>
          <w:szCs w:val="22"/>
        </w:rPr>
        <w:t>uare</w:t>
      </w:r>
      <w:r>
        <w:rPr>
          <w:rStyle w:val="normaltextrun"/>
          <w:rFonts w:ascii="Calibri" w:hAnsi="Calibri" w:cs="Calibri"/>
          <w:color w:val="000000"/>
          <w:sz w:val="22"/>
          <w:szCs w:val="22"/>
        </w:rPr>
        <w:t>). A new retaining wall will also be constructed at the ovals’ northern wing.</w:t>
      </w:r>
      <w:r>
        <w:rPr>
          <w:rStyle w:val="eop"/>
          <w:rFonts w:ascii="Calibri" w:hAnsi="Calibri" w:cs="Calibri"/>
          <w:color w:val="000000"/>
          <w:sz w:val="22"/>
          <w:szCs w:val="22"/>
        </w:rPr>
        <w:t> </w:t>
      </w:r>
    </w:p>
    <w:p w14:paraId="5EA96259" w14:textId="77777777" w:rsidR="004A6683" w:rsidRDefault="004A6683" w:rsidP="004A6683">
      <w:pPr>
        <w:pStyle w:val="paragraph"/>
        <w:spacing w:before="0" w:beforeAutospacing="0" w:after="0" w:afterAutospacing="0"/>
        <w:textAlignment w:val="baseline"/>
        <w:rPr>
          <w:rStyle w:val="normaltextrun"/>
          <w:rFonts w:ascii="Calibri" w:hAnsi="Calibri" w:cs="Calibri"/>
          <w:color w:val="000000"/>
          <w:sz w:val="22"/>
          <w:szCs w:val="22"/>
        </w:rPr>
      </w:pPr>
    </w:p>
    <w:p w14:paraId="2E66A780" w14:textId="28975B85" w:rsidR="004A6683" w:rsidRDefault="004A6683" w:rsidP="004A668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 xml:space="preserve">Works will be undertaken during growing season (spring/summer), which also coincides with </w:t>
      </w:r>
      <w:r>
        <w:rPr>
          <w:rStyle w:val="normaltextrun"/>
          <w:rFonts w:ascii="Calibri" w:hAnsi="Calibri" w:cs="Calibri"/>
          <w:color w:val="000000"/>
          <w:sz w:val="22"/>
          <w:szCs w:val="22"/>
        </w:rPr>
        <w:t xml:space="preserve">the conclusion of the AFLW season and the </w:t>
      </w:r>
      <w:r w:rsidRPr="004A6683">
        <w:rPr>
          <w:rStyle w:val="normaltextrun"/>
          <w:rFonts w:ascii="Calibri" w:hAnsi="Calibri" w:cs="Calibri"/>
          <w:color w:val="000000"/>
          <w:sz w:val="22"/>
          <w:szCs w:val="22"/>
        </w:rPr>
        <w:t>VFL off season.</w:t>
      </w:r>
      <w:r>
        <w:rPr>
          <w:rStyle w:val="eop"/>
          <w:rFonts w:ascii="Calibri" w:hAnsi="Calibri" w:cs="Calibri"/>
          <w:color w:val="000000"/>
          <w:sz w:val="22"/>
          <w:szCs w:val="22"/>
        </w:rPr>
        <w:t> </w:t>
      </w:r>
    </w:p>
    <w:p w14:paraId="07F6409A" w14:textId="77777777" w:rsidR="004A6683" w:rsidRDefault="004A6683" w:rsidP="004A6683">
      <w:pPr>
        <w:pStyle w:val="paragraph"/>
        <w:spacing w:before="0" w:beforeAutospacing="0" w:after="0" w:afterAutospacing="0"/>
        <w:textAlignment w:val="baseline"/>
        <w:rPr>
          <w:rFonts w:ascii="Calibri" w:hAnsi="Calibri" w:cs="Calibri"/>
          <w:sz w:val="22"/>
          <w:szCs w:val="22"/>
        </w:rPr>
      </w:pPr>
    </w:p>
    <w:p w14:paraId="435E9D96" w14:textId="548F2569" w:rsidR="004A6683" w:rsidRDefault="004A6683" w:rsidP="004A668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 xml:space="preserve">Once complete, Frankston City hopes to attract a broader diversity of elite sporting and other events to the area, while ensuring the ground remains in top condition for existing users including the Frankston Football </w:t>
      </w:r>
      <w:r>
        <w:rPr>
          <w:rStyle w:val="normaltextrun"/>
          <w:rFonts w:ascii="Calibri" w:hAnsi="Calibri" w:cs="Calibri"/>
          <w:color w:val="000000"/>
          <w:sz w:val="22"/>
          <w:szCs w:val="22"/>
        </w:rPr>
        <w:t>Club, AFLW</w:t>
      </w:r>
      <w:r>
        <w:rPr>
          <w:rStyle w:val="normaltextrun"/>
          <w:rFonts w:ascii="Calibri" w:hAnsi="Calibri" w:cs="Calibri"/>
          <w:color w:val="000000"/>
          <w:sz w:val="22"/>
          <w:szCs w:val="22"/>
        </w:rPr>
        <w:t xml:space="preserve"> games and community football</w:t>
      </w:r>
      <w:r w:rsidR="00A56E60">
        <w:rPr>
          <w:rStyle w:val="eop"/>
          <w:rFonts w:ascii="Calibri" w:hAnsi="Calibri" w:cs="Calibri"/>
          <w:color w:val="000000"/>
          <w:sz w:val="22"/>
          <w:szCs w:val="22"/>
        </w:rPr>
        <w:t>.</w:t>
      </w:r>
    </w:p>
    <w:p w14:paraId="79C847B5" w14:textId="77777777" w:rsidR="004A6683" w:rsidRDefault="004A6683" w:rsidP="004A6683">
      <w:pPr>
        <w:pStyle w:val="paragraph"/>
        <w:spacing w:before="0" w:beforeAutospacing="0" w:after="0" w:afterAutospacing="0"/>
        <w:textAlignment w:val="baseline"/>
        <w:rPr>
          <w:rStyle w:val="normaltextrun"/>
          <w:rFonts w:ascii="Calibri" w:hAnsi="Calibri" w:cs="Calibri"/>
          <w:color w:val="000000"/>
          <w:sz w:val="22"/>
          <w:szCs w:val="22"/>
        </w:rPr>
      </w:pPr>
    </w:p>
    <w:p w14:paraId="1FD06068" w14:textId="1AF2A312" w:rsidR="004A6683" w:rsidRDefault="004A6683" w:rsidP="004A668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Council maintains 65 ovals across the City and on average, we complete a reconstruction like this once a year</w:t>
      </w:r>
      <w:r w:rsidR="00987293">
        <w:rPr>
          <w:rStyle w:val="normaltextrun"/>
          <w:rFonts w:ascii="Calibri" w:hAnsi="Calibri" w:cs="Calibri"/>
          <w:color w:val="000000"/>
          <w:sz w:val="22"/>
          <w:szCs w:val="22"/>
        </w:rPr>
        <w:t xml:space="preserve">. </w:t>
      </w:r>
    </w:p>
    <w:p w14:paraId="751209B4" w14:textId="77777777" w:rsidR="004A6683" w:rsidRPr="004A6683" w:rsidRDefault="004A6683" w:rsidP="004A6683">
      <w:pPr>
        <w:rPr>
          <w:lang w:val="en-US"/>
        </w:rPr>
      </w:pPr>
    </w:p>
    <w:p w14:paraId="74FA5F72" w14:textId="244E243B" w:rsidR="0099311E" w:rsidRDefault="0099311E" w:rsidP="0099311E">
      <w:pPr>
        <w:pStyle w:val="ListBullet2"/>
        <w:numPr>
          <w:ilvl w:val="0"/>
          <w:numId w:val="0"/>
        </w:numPr>
        <w:ind w:right="-228"/>
        <w:rPr>
          <w:rFonts w:ascii="Calibri" w:eastAsiaTheme="majorEastAsia" w:hAnsi="Calibri" w:cstheme="majorBidi"/>
          <w:b/>
          <w:bCs/>
          <w:color w:val="1798CB"/>
          <w:sz w:val="28"/>
          <w:szCs w:val="28"/>
        </w:rPr>
      </w:pPr>
      <w:r>
        <w:rPr>
          <w:rFonts w:ascii="Calibri" w:eastAsiaTheme="majorEastAsia" w:hAnsi="Calibri" w:cstheme="majorBidi"/>
          <w:b/>
          <w:bCs/>
          <w:color w:val="1798CB"/>
          <w:sz w:val="28"/>
          <w:szCs w:val="28"/>
        </w:rPr>
        <w:t>Timing</w:t>
      </w:r>
    </w:p>
    <w:p w14:paraId="7A588037" w14:textId="7A125C6E" w:rsidR="0099311E" w:rsidRDefault="0099311E" w:rsidP="0099311E">
      <w:pPr>
        <w:pStyle w:val="paragraph"/>
        <w:spacing w:before="0" w:beforeAutospacing="0" w:after="0" w:afterAutospacing="0"/>
        <w:textAlignment w:val="baseline"/>
        <w:rPr>
          <w:rFonts w:ascii="Calibri" w:eastAsiaTheme="majorEastAsia" w:hAnsi="Calibri" w:cstheme="majorBidi"/>
          <w:color w:val="000000" w:themeColor="text1"/>
          <w:sz w:val="22"/>
          <w:szCs w:val="22"/>
          <w:lang w:val="en-US" w:eastAsia="en-US"/>
        </w:rPr>
      </w:pPr>
      <w:r w:rsidRPr="00857944">
        <w:rPr>
          <w:rFonts w:ascii="Calibri" w:eastAsiaTheme="majorEastAsia" w:hAnsi="Calibri" w:cstheme="majorBidi"/>
          <w:color w:val="000000" w:themeColor="text1"/>
          <w:sz w:val="22"/>
          <w:szCs w:val="22"/>
          <w:lang w:val="en-US" w:eastAsia="en-US"/>
        </w:rPr>
        <w:t xml:space="preserve">Construction will begin </w:t>
      </w:r>
      <w:r>
        <w:rPr>
          <w:rFonts w:ascii="Calibri" w:eastAsiaTheme="majorEastAsia" w:hAnsi="Calibri" w:cstheme="majorBidi"/>
          <w:color w:val="000000" w:themeColor="text1"/>
          <w:sz w:val="22"/>
          <w:szCs w:val="22"/>
          <w:lang w:val="en-US" w:eastAsia="en-US"/>
        </w:rPr>
        <w:t>straight after the final weekend of AFLW on 21</w:t>
      </w:r>
      <w:r w:rsidRPr="00857944">
        <w:rPr>
          <w:rFonts w:ascii="Calibri" w:eastAsiaTheme="majorEastAsia" w:hAnsi="Calibri" w:cstheme="majorBidi"/>
          <w:color w:val="000000" w:themeColor="text1"/>
          <w:sz w:val="22"/>
          <w:szCs w:val="22"/>
          <w:lang w:val="en-US" w:eastAsia="en-US"/>
        </w:rPr>
        <w:t xml:space="preserve"> </w:t>
      </w:r>
      <w:r>
        <w:rPr>
          <w:rFonts w:ascii="Calibri" w:eastAsiaTheme="majorEastAsia" w:hAnsi="Calibri" w:cstheme="majorBidi"/>
          <w:color w:val="000000" w:themeColor="text1"/>
          <w:sz w:val="22"/>
          <w:szCs w:val="22"/>
          <w:lang w:val="en-US" w:eastAsia="en-US"/>
        </w:rPr>
        <w:t>October</w:t>
      </w:r>
      <w:r w:rsidRPr="00857944">
        <w:rPr>
          <w:rFonts w:ascii="Calibri" w:eastAsiaTheme="majorEastAsia" w:hAnsi="Calibri" w:cstheme="majorBidi"/>
          <w:color w:val="000000" w:themeColor="text1"/>
          <w:sz w:val="22"/>
          <w:szCs w:val="22"/>
          <w:lang w:val="en-US" w:eastAsia="en-US"/>
        </w:rPr>
        <w:t xml:space="preserve"> 202</w:t>
      </w:r>
      <w:r>
        <w:rPr>
          <w:rFonts w:ascii="Calibri" w:eastAsiaTheme="majorEastAsia" w:hAnsi="Calibri" w:cstheme="majorBidi"/>
          <w:color w:val="000000" w:themeColor="text1"/>
          <w:sz w:val="22"/>
          <w:szCs w:val="22"/>
          <w:lang w:val="en-US" w:eastAsia="en-US"/>
        </w:rPr>
        <w:t>4</w:t>
      </w:r>
      <w:r w:rsidR="00A56E60">
        <w:rPr>
          <w:rFonts w:ascii="Calibri" w:eastAsiaTheme="majorEastAsia" w:hAnsi="Calibri" w:cstheme="majorBidi"/>
          <w:color w:val="000000" w:themeColor="text1"/>
          <w:sz w:val="22"/>
          <w:szCs w:val="22"/>
          <w:lang w:val="en-US" w:eastAsia="en-US"/>
        </w:rPr>
        <w:t>,</w:t>
      </w:r>
      <w:r w:rsidRPr="00857944">
        <w:rPr>
          <w:rFonts w:ascii="Calibri" w:eastAsiaTheme="majorEastAsia" w:hAnsi="Calibri" w:cstheme="majorBidi"/>
          <w:color w:val="000000" w:themeColor="text1"/>
          <w:sz w:val="22"/>
          <w:szCs w:val="22"/>
          <w:lang w:val="en-US" w:eastAsia="en-US"/>
        </w:rPr>
        <w:t xml:space="preserve"> and is expected to be complete in </w:t>
      </w:r>
      <w:r>
        <w:rPr>
          <w:rFonts w:ascii="Calibri" w:eastAsiaTheme="majorEastAsia" w:hAnsi="Calibri" w:cstheme="majorBidi"/>
          <w:color w:val="000000" w:themeColor="text1"/>
          <w:sz w:val="22"/>
          <w:szCs w:val="22"/>
          <w:lang w:val="en-US" w:eastAsia="en-US"/>
        </w:rPr>
        <w:t>April</w:t>
      </w:r>
      <w:r w:rsidRPr="00857944">
        <w:rPr>
          <w:rFonts w:ascii="Calibri" w:eastAsiaTheme="majorEastAsia" w:hAnsi="Calibri" w:cstheme="majorBidi"/>
          <w:color w:val="000000" w:themeColor="text1"/>
          <w:sz w:val="22"/>
          <w:szCs w:val="22"/>
          <w:lang w:val="en-US" w:eastAsia="en-US"/>
        </w:rPr>
        <w:t xml:space="preserve"> 202</w:t>
      </w:r>
      <w:r>
        <w:rPr>
          <w:rFonts w:ascii="Calibri" w:eastAsiaTheme="majorEastAsia" w:hAnsi="Calibri" w:cstheme="majorBidi"/>
          <w:color w:val="000000" w:themeColor="text1"/>
          <w:sz w:val="22"/>
          <w:szCs w:val="22"/>
          <w:lang w:val="en-US" w:eastAsia="en-US"/>
        </w:rPr>
        <w:t xml:space="preserve">5. </w:t>
      </w:r>
      <w:r w:rsidRPr="00857944">
        <w:rPr>
          <w:rFonts w:ascii="Calibri" w:eastAsiaTheme="majorEastAsia" w:hAnsi="Calibri" w:cstheme="majorBidi"/>
          <w:color w:val="000000" w:themeColor="text1"/>
          <w:sz w:val="22"/>
          <w:szCs w:val="22"/>
          <w:lang w:val="en-US" w:eastAsia="en-US"/>
        </w:rPr>
        <w:t xml:space="preserve">Work hours are </w:t>
      </w:r>
      <w:r w:rsidRPr="00A56E60">
        <w:rPr>
          <w:rFonts w:ascii="Calibri" w:eastAsiaTheme="majorEastAsia" w:hAnsi="Calibri" w:cstheme="majorBidi"/>
          <w:color w:val="000000" w:themeColor="text1"/>
          <w:sz w:val="22"/>
          <w:szCs w:val="22"/>
          <w:lang w:val="en-US" w:eastAsia="en-US"/>
        </w:rPr>
        <w:t>7am-</w:t>
      </w:r>
      <w:r w:rsidR="00A56E60" w:rsidRPr="00A56E60">
        <w:rPr>
          <w:rFonts w:ascii="Calibri" w:eastAsiaTheme="majorEastAsia" w:hAnsi="Calibri" w:cstheme="majorBidi"/>
          <w:color w:val="000000" w:themeColor="text1"/>
          <w:sz w:val="22"/>
          <w:szCs w:val="22"/>
          <w:lang w:val="en-US" w:eastAsia="en-US"/>
        </w:rPr>
        <w:t>5</w:t>
      </w:r>
      <w:r w:rsidRPr="00A56E60">
        <w:rPr>
          <w:rFonts w:ascii="Calibri" w:eastAsiaTheme="majorEastAsia" w:hAnsi="Calibri" w:cstheme="majorBidi"/>
          <w:color w:val="000000" w:themeColor="text1"/>
          <w:sz w:val="22"/>
          <w:szCs w:val="22"/>
          <w:lang w:val="en-US" w:eastAsia="en-US"/>
        </w:rPr>
        <w:t>pm weekdays.</w:t>
      </w:r>
    </w:p>
    <w:p w14:paraId="303BA755" w14:textId="77777777" w:rsidR="0099311E" w:rsidRDefault="0099311E" w:rsidP="0099311E">
      <w:pPr>
        <w:pStyle w:val="paragraph"/>
        <w:spacing w:before="0" w:beforeAutospacing="0" w:after="0" w:afterAutospacing="0"/>
        <w:textAlignment w:val="baseline"/>
        <w:rPr>
          <w:rFonts w:ascii="Calibri" w:eastAsiaTheme="majorEastAsia" w:hAnsi="Calibri" w:cstheme="majorBidi"/>
          <w:color w:val="000000" w:themeColor="text1"/>
          <w:sz w:val="22"/>
          <w:szCs w:val="22"/>
          <w:lang w:val="en-US" w:eastAsia="en-US"/>
        </w:rPr>
      </w:pPr>
    </w:p>
    <w:p w14:paraId="7B8F2A56" w14:textId="77777777" w:rsidR="0099311E" w:rsidRDefault="0099311E" w:rsidP="0099311E">
      <w:pPr>
        <w:pStyle w:val="ListBullet2"/>
        <w:numPr>
          <w:ilvl w:val="0"/>
          <w:numId w:val="0"/>
        </w:numPr>
        <w:ind w:right="-228"/>
        <w:rPr>
          <w:rFonts w:ascii="Calibri" w:eastAsiaTheme="majorEastAsia" w:hAnsi="Calibri" w:cstheme="majorBidi"/>
          <w:b/>
          <w:bCs/>
          <w:color w:val="1798CB"/>
          <w:sz w:val="28"/>
          <w:szCs w:val="28"/>
        </w:rPr>
      </w:pPr>
      <w:r>
        <w:rPr>
          <w:rFonts w:ascii="Calibri" w:eastAsiaTheme="majorEastAsia" w:hAnsi="Calibri" w:cstheme="majorBidi"/>
          <w:b/>
          <w:bCs/>
          <w:color w:val="1798CB"/>
          <w:sz w:val="28"/>
          <w:szCs w:val="28"/>
        </w:rPr>
        <w:t>Construction impacts</w:t>
      </w:r>
    </w:p>
    <w:p w14:paraId="1C589F62" w14:textId="77777777" w:rsidR="00987293" w:rsidRDefault="0099311E" w:rsidP="0099311E">
      <w:pPr>
        <w:pStyle w:val="paragraph"/>
        <w:spacing w:before="0" w:beforeAutospacing="0" w:after="0" w:afterAutospacing="0"/>
        <w:textAlignment w:val="baseline"/>
        <w:rPr>
          <w:rFonts w:ascii="Calibri" w:eastAsiaTheme="majorEastAsia" w:hAnsi="Calibri" w:cstheme="majorBidi"/>
          <w:color w:val="000000" w:themeColor="text1"/>
          <w:sz w:val="22"/>
          <w:szCs w:val="22"/>
          <w:lang w:val="en-US" w:eastAsia="en-US"/>
        </w:rPr>
      </w:pPr>
      <w:r>
        <w:rPr>
          <w:rFonts w:ascii="Calibri" w:eastAsiaTheme="majorEastAsia" w:hAnsi="Calibri" w:cstheme="majorBidi"/>
          <w:color w:val="000000" w:themeColor="text1"/>
          <w:sz w:val="22"/>
          <w:szCs w:val="22"/>
          <w:lang w:val="en-US" w:eastAsia="en-US"/>
        </w:rPr>
        <w:t>While every effort is made to minimi</w:t>
      </w:r>
      <w:r w:rsidR="00A56E60">
        <w:rPr>
          <w:rFonts w:ascii="Calibri" w:eastAsiaTheme="majorEastAsia" w:hAnsi="Calibri" w:cstheme="majorBidi"/>
          <w:color w:val="000000" w:themeColor="text1"/>
          <w:sz w:val="22"/>
          <w:szCs w:val="22"/>
          <w:lang w:val="en-US" w:eastAsia="en-US"/>
        </w:rPr>
        <w:t>s</w:t>
      </w:r>
      <w:r>
        <w:rPr>
          <w:rFonts w:ascii="Calibri" w:eastAsiaTheme="majorEastAsia" w:hAnsi="Calibri" w:cstheme="majorBidi"/>
          <w:color w:val="000000" w:themeColor="text1"/>
          <w:sz w:val="22"/>
          <w:szCs w:val="22"/>
          <w:lang w:val="en-US" w:eastAsia="en-US"/>
        </w:rPr>
        <w:t xml:space="preserve">e impacts as much as possible, the works will generate some dust and noise.  </w:t>
      </w:r>
      <w:r w:rsidR="00987293">
        <w:rPr>
          <w:rFonts w:ascii="Calibri" w:eastAsiaTheme="majorEastAsia" w:hAnsi="Calibri" w:cstheme="majorBidi"/>
          <w:color w:val="000000" w:themeColor="text1"/>
          <w:sz w:val="22"/>
          <w:szCs w:val="22"/>
          <w:lang w:val="en-US" w:eastAsia="en-US"/>
        </w:rPr>
        <w:t>Minor traffic delays are possible on High Street during the transport of material on and off site during key project stages (the first three weeks of works and in early December.</w:t>
      </w:r>
    </w:p>
    <w:p w14:paraId="4C3061F2" w14:textId="0A04CE6A" w:rsidR="00987293" w:rsidRDefault="0099311E" w:rsidP="0099311E">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Fonts w:ascii="Calibri" w:eastAsiaTheme="majorEastAsia" w:hAnsi="Calibri" w:cstheme="majorBidi"/>
          <w:color w:val="000000" w:themeColor="text1"/>
          <w:sz w:val="22"/>
          <w:szCs w:val="22"/>
          <w:lang w:val="en-US" w:eastAsia="en-US"/>
        </w:rPr>
        <w:t xml:space="preserve">For the safety of park </w:t>
      </w:r>
      <w:r w:rsidR="00987293">
        <w:rPr>
          <w:rFonts w:ascii="Calibri" w:eastAsiaTheme="majorEastAsia" w:hAnsi="Calibri" w:cstheme="majorBidi"/>
          <w:color w:val="000000" w:themeColor="text1"/>
          <w:sz w:val="22"/>
          <w:szCs w:val="22"/>
          <w:lang w:val="en-US" w:eastAsia="en-US"/>
        </w:rPr>
        <w:t>users,</w:t>
      </w:r>
      <w:r w:rsidR="00A56E60">
        <w:rPr>
          <w:rFonts w:ascii="Calibri" w:eastAsiaTheme="majorEastAsia" w:hAnsi="Calibri" w:cstheme="majorBidi"/>
          <w:color w:val="000000" w:themeColor="text1"/>
          <w:sz w:val="22"/>
          <w:szCs w:val="22"/>
          <w:lang w:val="en-US" w:eastAsia="en-US"/>
        </w:rPr>
        <w:t xml:space="preserve"> </w:t>
      </w:r>
      <w:r w:rsidR="00A56E60">
        <w:rPr>
          <w:rStyle w:val="normaltextrun"/>
          <w:rFonts w:ascii="Calibri" w:hAnsi="Calibri" w:cs="Calibri"/>
          <w:color w:val="000000"/>
          <w:sz w:val="22"/>
          <w:szCs w:val="22"/>
          <w:shd w:val="clear" w:color="auto" w:fill="FFFFFF"/>
        </w:rPr>
        <w:t>the park will be closed to the public during works</w:t>
      </w:r>
      <w:r w:rsidR="00987293">
        <w:rPr>
          <w:rStyle w:val="normaltextrun"/>
          <w:rFonts w:ascii="Calibri" w:hAnsi="Calibri" w:cs="Calibri"/>
          <w:color w:val="000000"/>
          <w:sz w:val="22"/>
          <w:szCs w:val="22"/>
          <w:shd w:val="clear" w:color="auto" w:fill="FFFFFF"/>
        </w:rPr>
        <w:t xml:space="preserve">, however </w:t>
      </w:r>
      <w:r w:rsidR="00987293">
        <w:rPr>
          <w:rFonts w:ascii="Calibri" w:eastAsiaTheme="majorEastAsia" w:hAnsi="Calibri" w:cstheme="majorBidi"/>
          <w:color w:val="000000" w:themeColor="text1"/>
          <w:sz w:val="22"/>
          <w:szCs w:val="22"/>
          <w:lang w:val="en-US" w:eastAsia="en-US"/>
        </w:rPr>
        <w:t>access to</w:t>
      </w:r>
      <w:r w:rsidR="00987293">
        <w:rPr>
          <w:rFonts w:ascii="Calibri" w:eastAsiaTheme="majorEastAsia" w:hAnsi="Calibri" w:cstheme="majorBidi"/>
          <w:color w:val="000000" w:themeColor="text1"/>
          <w:sz w:val="22"/>
          <w:szCs w:val="22"/>
          <w:lang w:val="en-US" w:eastAsia="en-US"/>
        </w:rPr>
        <w:t xml:space="preserve"> the social club and function centre will be retained</w:t>
      </w:r>
      <w:r w:rsidR="00987293">
        <w:rPr>
          <w:rFonts w:ascii="Calibri" w:eastAsiaTheme="majorEastAsia" w:hAnsi="Calibri" w:cstheme="majorBidi"/>
          <w:color w:val="000000" w:themeColor="text1"/>
          <w:sz w:val="22"/>
          <w:szCs w:val="22"/>
          <w:lang w:val="en-US" w:eastAsia="en-US"/>
        </w:rPr>
        <w:t xml:space="preserve"> for events</w:t>
      </w:r>
      <w:r w:rsidR="00A56E60">
        <w:rPr>
          <w:rStyle w:val="normaltextrun"/>
          <w:rFonts w:ascii="Calibri" w:hAnsi="Calibri" w:cs="Calibri"/>
          <w:color w:val="000000"/>
          <w:sz w:val="22"/>
          <w:szCs w:val="22"/>
          <w:shd w:val="clear" w:color="auto" w:fill="FFFFFF"/>
        </w:rPr>
        <w:t xml:space="preserve">. </w:t>
      </w:r>
    </w:p>
    <w:p w14:paraId="07EF84BA" w14:textId="006F62DD" w:rsidR="00987293" w:rsidRDefault="00A56E60" w:rsidP="0099311E">
      <w:pPr>
        <w:pStyle w:val="paragraph"/>
        <w:spacing w:before="0" w:beforeAutospacing="0" w:after="0" w:afterAutospacing="0"/>
        <w:textAlignment w:val="baseline"/>
        <w:rPr>
          <w:rFonts w:ascii="Calibri" w:eastAsiaTheme="majorEastAsia" w:hAnsi="Calibri" w:cstheme="majorBidi"/>
          <w:color w:val="000000" w:themeColor="text1"/>
          <w:sz w:val="22"/>
          <w:szCs w:val="22"/>
          <w:lang w:val="en-US" w:eastAsia="en-US"/>
        </w:rPr>
      </w:pPr>
      <w:r>
        <w:rPr>
          <w:rStyle w:val="normaltextrun"/>
          <w:rFonts w:ascii="Calibri" w:hAnsi="Calibri" w:cs="Calibri"/>
          <w:color w:val="000000"/>
          <w:sz w:val="22"/>
          <w:szCs w:val="22"/>
          <w:shd w:val="clear" w:color="auto" w:fill="FFFFFF"/>
        </w:rPr>
        <w:t>If you exercise your dog in the open space around the oval, please find alternate locations via Council’s website.</w:t>
      </w:r>
      <w:r>
        <w:rPr>
          <w:rStyle w:val="eop"/>
          <w:rFonts w:ascii="Calibri" w:hAnsi="Calibri" w:cs="Calibri"/>
          <w:color w:val="000000"/>
          <w:sz w:val="22"/>
          <w:szCs w:val="22"/>
          <w:shd w:val="clear" w:color="auto" w:fill="FFFFFF"/>
        </w:rPr>
        <w:t> </w:t>
      </w:r>
    </w:p>
    <w:p w14:paraId="22460205" w14:textId="77777777" w:rsidR="0099311E" w:rsidRPr="00E471B8" w:rsidRDefault="0099311E" w:rsidP="0099311E">
      <w:pPr>
        <w:pStyle w:val="paragraph"/>
        <w:spacing w:after="0"/>
        <w:textAlignment w:val="baseline"/>
      </w:pPr>
      <w:r w:rsidRPr="00E471B8">
        <w:rPr>
          <w:rFonts w:ascii="Calibri" w:eastAsiaTheme="majorEastAsia" w:hAnsi="Calibri" w:cstheme="majorBidi"/>
          <w:b/>
          <w:bCs/>
          <w:color w:val="1798CB"/>
        </w:rPr>
        <w:t>For more information:</w:t>
      </w:r>
      <w:r w:rsidRPr="00E471B8">
        <w:rPr>
          <w:color w:val="1798CB"/>
        </w:rPr>
        <w:t xml:space="preserve"> </w:t>
      </w:r>
      <w:r w:rsidRPr="00E471B8">
        <w:rPr>
          <w:color w:val="1798CB"/>
        </w:rPr>
        <w:br/>
      </w:r>
      <w:r w:rsidRPr="00C27CF8">
        <w:rPr>
          <w:rFonts w:asciiTheme="minorHAnsi" w:hAnsiTheme="minorHAnsi" w:cstheme="minorHAnsi"/>
        </w:rPr>
        <w:t>Open Space Team - Frankston City Council</w:t>
      </w:r>
    </w:p>
    <w:p w14:paraId="72C851A1" w14:textId="77777777" w:rsidR="0099311E" w:rsidRDefault="0099311E" w:rsidP="0099311E">
      <w:pPr>
        <w:pStyle w:val="ListBullet2"/>
        <w:numPr>
          <w:ilvl w:val="0"/>
          <w:numId w:val="0"/>
        </w:numPr>
        <w:ind w:right="-316"/>
      </w:pPr>
      <w:r w:rsidRPr="3525B350">
        <w:rPr>
          <w:rFonts w:ascii="Calibri" w:eastAsiaTheme="majorEastAsia" w:hAnsi="Calibri" w:cstheme="majorBidi"/>
          <w:b/>
          <w:bCs/>
          <w:color w:val="70AD47" w:themeColor="accent6"/>
        </w:rPr>
        <w:t>Email</w:t>
      </w:r>
      <w:r>
        <w:t xml:space="preserve">:  openspacedeliveryteam@frankston.vic.gov.au </w:t>
      </w:r>
    </w:p>
    <w:p w14:paraId="51BD970E" w14:textId="77777777" w:rsidR="00987293" w:rsidRDefault="0099311E" w:rsidP="00987293">
      <w:pPr>
        <w:pStyle w:val="ListBullet2"/>
        <w:numPr>
          <w:ilvl w:val="0"/>
          <w:numId w:val="0"/>
        </w:numPr>
        <w:ind w:right="-316"/>
      </w:pPr>
      <w:r w:rsidRPr="3525B350">
        <w:rPr>
          <w:rFonts w:ascii="Calibri" w:eastAsiaTheme="majorEastAsia" w:hAnsi="Calibri" w:cstheme="majorBidi"/>
          <w:b/>
          <w:bCs/>
          <w:color w:val="70AD47" w:themeColor="accent6"/>
        </w:rPr>
        <w:t>Phone</w:t>
      </w:r>
      <w:r>
        <w:t xml:space="preserve">: 1300 322 322 </w:t>
      </w:r>
    </w:p>
    <w:p w14:paraId="79A10F15" w14:textId="77777777" w:rsidR="00987293" w:rsidRDefault="00987293" w:rsidP="00987293">
      <w:pPr>
        <w:pStyle w:val="ListBullet2"/>
        <w:numPr>
          <w:ilvl w:val="0"/>
          <w:numId w:val="0"/>
        </w:numPr>
        <w:ind w:right="-316"/>
      </w:pPr>
    </w:p>
    <w:p w14:paraId="36878893" w14:textId="7158E048" w:rsidR="0099311E" w:rsidRPr="00987293" w:rsidRDefault="0099311E" w:rsidP="00987293">
      <w:pPr>
        <w:pStyle w:val="ListBullet2"/>
        <w:numPr>
          <w:ilvl w:val="0"/>
          <w:numId w:val="0"/>
        </w:numPr>
        <w:ind w:right="-316"/>
      </w:pPr>
      <w:r>
        <w:rPr>
          <w:b/>
          <w:bCs/>
          <w:color w:val="5B9BD5" w:themeColor="accent1"/>
          <w:sz w:val="28"/>
          <w:szCs w:val="28"/>
        </w:rPr>
        <w:lastRenderedPageBreak/>
        <w:t>Construction Site</w:t>
      </w:r>
    </w:p>
    <w:p w14:paraId="088F536F" w14:textId="77777777" w:rsidR="0099311E" w:rsidRDefault="0099311E" w:rsidP="0099311E">
      <w:pPr>
        <w:spacing w:after="0"/>
        <w:rPr>
          <w:sz w:val="28"/>
          <w:szCs w:val="28"/>
        </w:rPr>
      </w:pPr>
      <w:r w:rsidRPr="00E94411">
        <w:rPr>
          <w:noProof/>
          <w:lang w:eastAsia="en-AU"/>
        </w:rPr>
        <w:drawing>
          <wp:inline distT="0" distB="0" distL="0" distR="0" wp14:anchorId="78D6B576" wp14:editId="5FFC565E">
            <wp:extent cx="6480810" cy="56127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810" cy="5612765"/>
                    </a:xfrm>
                    <a:prstGeom prst="rect">
                      <a:avLst/>
                    </a:prstGeom>
                  </pic:spPr>
                </pic:pic>
              </a:graphicData>
            </a:graphic>
          </wp:inline>
        </w:drawing>
      </w:r>
    </w:p>
    <w:p w14:paraId="7D808F9B" w14:textId="77777777" w:rsidR="0099311E" w:rsidRDefault="0099311E" w:rsidP="0099311E">
      <w:pPr>
        <w:spacing w:after="0"/>
        <w:rPr>
          <w:sz w:val="28"/>
          <w:szCs w:val="28"/>
        </w:rPr>
      </w:pPr>
    </w:p>
    <w:p w14:paraId="481215AF" w14:textId="77777777" w:rsidR="0099311E" w:rsidRPr="00D74E91" w:rsidRDefault="0099311E" w:rsidP="0099311E">
      <w:pPr>
        <w:spacing w:after="0"/>
        <w:jc w:val="center"/>
        <w:rPr>
          <w:noProof/>
        </w:rPr>
      </w:pPr>
    </w:p>
    <w:p w14:paraId="3E4B6946" w14:textId="2FC49205" w:rsidR="0099311E" w:rsidRPr="00CF4B97" w:rsidRDefault="0099311E" w:rsidP="0099311E">
      <w:pPr>
        <w:pStyle w:val="BasicParagraph"/>
        <w:tabs>
          <w:tab w:val="left" w:pos="3969"/>
        </w:tabs>
        <w:suppressAutoHyphens/>
        <w:spacing w:before="40" w:after="40" w:line="240" w:lineRule="auto"/>
        <w:rPr>
          <w:rFonts w:ascii="Arial" w:hAnsi="Arial" w:cs="Arial"/>
          <w:b/>
          <w:bCs/>
        </w:rPr>
      </w:pPr>
    </w:p>
    <w:p w14:paraId="69B5D3CC" w14:textId="4739E1A3" w:rsidR="00CF4B97" w:rsidRPr="00CF4B97" w:rsidRDefault="00CF4B97" w:rsidP="00F41120">
      <w:pPr>
        <w:pStyle w:val="BasicParagraph"/>
        <w:suppressAutoHyphens/>
        <w:spacing w:before="40" w:after="40" w:line="240" w:lineRule="auto"/>
        <w:jc w:val="center"/>
        <w:rPr>
          <w:rFonts w:ascii="Arial" w:hAnsi="Arial" w:cs="Arial"/>
          <w:b/>
          <w:bCs/>
        </w:rPr>
      </w:pPr>
    </w:p>
    <w:sectPr w:rsidR="00CF4B97" w:rsidRPr="00CF4B97" w:rsidSect="00CF4B97">
      <w:headerReference w:type="even" r:id="rId12"/>
      <w:headerReference w:type="default" r:id="rId13"/>
      <w:footerReference w:type="even" r:id="rId14"/>
      <w:footerReference w:type="default" r:id="rId15"/>
      <w:headerReference w:type="first" r:id="rId16"/>
      <w:footerReference w:type="first" r:id="rId17"/>
      <w:pgSz w:w="11906" w:h="16838" w:code="9"/>
      <w:pgMar w:top="1135" w:right="1134" w:bottom="851" w:left="1134" w:header="709"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66F4B" w14:textId="77777777" w:rsidR="00EB144F" w:rsidRDefault="00EB144F" w:rsidP="00A21314">
      <w:pPr>
        <w:spacing w:after="0" w:line="240" w:lineRule="auto"/>
      </w:pPr>
      <w:r>
        <w:separator/>
      </w:r>
    </w:p>
  </w:endnote>
  <w:endnote w:type="continuationSeparator" w:id="0">
    <w:p w14:paraId="6A50B046" w14:textId="77777777" w:rsidR="00EB144F" w:rsidRDefault="00EB144F" w:rsidP="00A2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Corbel"/>
    <w:panose1 w:val="00000000000000000000"/>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8C61" w14:textId="77777777" w:rsidR="00CF4B97" w:rsidRDefault="00CF4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5D5F" w14:textId="77777777" w:rsidR="00D743A2" w:rsidRDefault="00D743A2">
    <w:pPr>
      <w:pStyle w:val="Footer"/>
    </w:pPr>
    <w:r>
      <w:rPr>
        <w:noProof/>
        <w:lang w:eastAsia="en-AU"/>
      </w:rPr>
      <w:drawing>
        <wp:anchor distT="0" distB="0" distL="114300" distR="114300" simplePos="0" relativeHeight="251660288" behindDoc="1" locked="0" layoutInCell="1" allowOverlap="1" wp14:anchorId="404AF8CE" wp14:editId="1737D5B3">
          <wp:simplePos x="0" y="0"/>
          <wp:positionH relativeFrom="column">
            <wp:posOffset>-1171231</wp:posOffset>
          </wp:positionH>
          <wp:positionV relativeFrom="paragraph">
            <wp:posOffset>-777875</wp:posOffset>
          </wp:positionV>
          <wp:extent cx="7596000" cy="1414800"/>
          <wp:effectExtent l="0" t="0" r="5080" b="0"/>
          <wp:wrapNone/>
          <wp:docPr id="1808289817" name="Picture 1808289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ue header Banner2.jpg"/>
                  <pic:cNvPicPr/>
                </pic:nvPicPr>
                <pic:blipFill rotWithShape="1">
                  <a:blip r:embed="rId1" cstate="print">
                    <a:extLst>
                      <a:ext uri="{28A0092B-C50C-407E-A947-70E740481C1C}">
                        <a14:useLocalDpi xmlns:a14="http://schemas.microsoft.com/office/drawing/2010/main" val="0"/>
                      </a:ext>
                    </a:extLst>
                  </a:blip>
                  <a:srcRect t="86822"/>
                  <a:stretch/>
                </pic:blipFill>
                <pic:spPr bwMode="auto">
                  <a:xfrm>
                    <a:off x="0" y="0"/>
                    <a:ext cx="7596000" cy="141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460B" w14:textId="77777777" w:rsidR="00CF4B97" w:rsidRDefault="00CF4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A4D4D" w14:textId="77777777" w:rsidR="00EB144F" w:rsidRDefault="00EB144F" w:rsidP="00A21314">
      <w:pPr>
        <w:spacing w:after="0" w:line="240" w:lineRule="auto"/>
      </w:pPr>
      <w:r>
        <w:separator/>
      </w:r>
    </w:p>
  </w:footnote>
  <w:footnote w:type="continuationSeparator" w:id="0">
    <w:p w14:paraId="257A1120" w14:textId="77777777" w:rsidR="00EB144F" w:rsidRDefault="00EB144F" w:rsidP="00A2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7E383" w14:textId="77777777" w:rsidR="00CF4B97" w:rsidRDefault="00CF4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8A91" w14:textId="77777777" w:rsidR="00CF4B97" w:rsidRDefault="00CF4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31427" w14:textId="77777777" w:rsidR="00D743A2" w:rsidRDefault="00D743A2">
    <w:pPr>
      <w:pStyle w:val="Header"/>
    </w:pPr>
    <w:r>
      <w:rPr>
        <w:noProof/>
        <w:lang w:eastAsia="en-AU"/>
      </w:rPr>
      <w:drawing>
        <wp:anchor distT="0" distB="0" distL="114300" distR="114300" simplePos="0" relativeHeight="251659264" behindDoc="1" locked="0" layoutInCell="1" allowOverlap="1" wp14:anchorId="540DE5DB" wp14:editId="5650D4E9">
          <wp:simplePos x="0" y="0"/>
          <wp:positionH relativeFrom="column">
            <wp:posOffset>-749935</wp:posOffset>
          </wp:positionH>
          <wp:positionV relativeFrom="paragraph">
            <wp:posOffset>-450215</wp:posOffset>
          </wp:positionV>
          <wp:extent cx="7588250" cy="2138045"/>
          <wp:effectExtent l="0" t="0" r="0" b="0"/>
          <wp:wrapNone/>
          <wp:docPr id="1238094017" name="Picture 123809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 header Banner.jpg"/>
                  <pic:cNvPicPr/>
                </pic:nvPicPr>
                <pic:blipFill rotWithShape="1">
                  <a:blip r:embed="rId1" cstate="print">
                    <a:extLst>
                      <a:ext uri="{28A0092B-C50C-407E-A947-70E740481C1C}">
                        <a14:useLocalDpi xmlns:a14="http://schemas.microsoft.com/office/drawing/2010/main" val="0"/>
                      </a:ext>
                    </a:extLst>
                  </a:blip>
                  <a:srcRect b="80072"/>
                  <a:stretch/>
                </pic:blipFill>
                <pic:spPr bwMode="auto">
                  <a:xfrm>
                    <a:off x="0" y="0"/>
                    <a:ext cx="7588250" cy="2138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57E7278"/>
    <w:lvl w:ilvl="0">
      <w:start w:val="1"/>
      <w:numFmt w:val="bullet"/>
      <w:pStyle w:val="ListBullet2"/>
      <w:lvlText w:val=""/>
      <w:lvlJc w:val="left"/>
      <w:pPr>
        <w:tabs>
          <w:tab w:val="num" w:pos="644"/>
        </w:tabs>
        <w:ind w:left="644" w:hanging="360"/>
      </w:pPr>
      <w:rPr>
        <w:rFonts w:ascii="Symbol" w:hAnsi="Symbol" w:hint="default"/>
      </w:rPr>
    </w:lvl>
  </w:abstractNum>
  <w:abstractNum w:abstractNumId="1" w15:restartNumberingAfterBreak="0">
    <w:nsid w:val="FFFFFF89"/>
    <w:multiLevelType w:val="singleLevel"/>
    <w:tmpl w:val="5790895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32672"/>
    <w:multiLevelType w:val="multilevel"/>
    <w:tmpl w:val="1888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C3A2F"/>
    <w:multiLevelType w:val="hybridMultilevel"/>
    <w:tmpl w:val="92485094"/>
    <w:lvl w:ilvl="0" w:tplc="4D60C7AC">
      <w:numFmt w:val="bullet"/>
      <w:lvlText w:val="-"/>
      <w:lvlJc w:val="left"/>
      <w:pPr>
        <w:ind w:left="720" w:hanging="360"/>
      </w:pPr>
      <w:rPr>
        <w:rFonts w:ascii="HelveticaNeueLT Pro 45 Lt" w:eastAsiaTheme="minorHAnsi" w:hAnsi="HelveticaNeueLT Pro 45 Lt" w:cs="HelveticaNeueLT Pro 45 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E6424F"/>
    <w:multiLevelType w:val="hybridMultilevel"/>
    <w:tmpl w:val="2EC255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57EE9"/>
    <w:multiLevelType w:val="hybridMultilevel"/>
    <w:tmpl w:val="E9E0FA1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F4EB1"/>
    <w:multiLevelType w:val="multilevel"/>
    <w:tmpl w:val="641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0966D2"/>
    <w:multiLevelType w:val="multilevel"/>
    <w:tmpl w:val="9282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0A12DA"/>
    <w:multiLevelType w:val="multilevel"/>
    <w:tmpl w:val="EA78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C36548"/>
    <w:multiLevelType w:val="multilevel"/>
    <w:tmpl w:val="ADF4E3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C7923B1"/>
    <w:multiLevelType w:val="multilevel"/>
    <w:tmpl w:val="FDC8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14368B"/>
    <w:multiLevelType w:val="multilevel"/>
    <w:tmpl w:val="47AA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7882620">
    <w:abstractNumId w:val="3"/>
  </w:num>
  <w:num w:numId="2" w16cid:durableId="2013945453">
    <w:abstractNumId w:val="1"/>
  </w:num>
  <w:num w:numId="3" w16cid:durableId="389960815">
    <w:abstractNumId w:val="4"/>
  </w:num>
  <w:num w:numId="4" w16cid:durableId="1789860467">
    <w:abstractNumId w:val="0"/>
  </w:num>
  <w:num w:numId="5" w16cid:durableId="1256137842">
    <w:abstractNumId w:val="6"/>
  </w:num>
  <w:num w:numId="6" w16cid:durableId="151944806">
    <w:abstractNumId w:val="9"/>
  </w:num>
  <w:num w:numId="7" w16cid:durableId="542911231">
    <w:abstractNumId w:val="5"/>
  </w:num>
  <w:num w:numId="8" w16cid:durableId="1736929948">
    <w:abstractNumId w:val="11"/>
  </w:num>
  <w:num w:numId="9" w16cid:durableId="1717267979">
    <w:abstractNumId w:val="8"/>
  </w:num>
  <w:num w:numId="10" w16cid:durableId="1755084752">
    <w:abstractNumId w:val="10"/>
  </w:num>
  <w:num w:numId="11" w16cid:durableId="2088385282">
    <w:abstractNumId w:val="7"/>
  </w:num>
  <w:num w:numId="12" w16cid:durableId="942226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314"/>
    <w:rsid w:val="000975AC"/>
    <w:rsid w:val="000C10B0"/>
    <w:rsid w:val="000F1B81"/>
    <w:rsid w:val="00112235"/>
    <w:rsid w:val="00117796"/>
    <w:rsid w:val="00153C14"/>
    <w:rsid w:val="00225732"/>
    <w:rsid w:val="002345F6"/>
    <w:rsid w:val="00304027"/>
    <w:rsid w:val="00392D45"/>
    <w:rsid w:val="00394D5F"/>
    <w:rsid w:val="00463755"/>
    <w:rsid w:val="004A6683"/>
    <w:rsid w:val="00527912"/>
    <w:rsid w:val="00621744"/>
    <w:rsid w:val="006740EB"/>
    <w:rsid w:val="006A56B6"/>
    <w:rsid w:val="006B402D"/>
    <w:rsid w:val="006C49D6"/>
    <w:rsid w:val="007C2395"/>
    <w:rsid w:val="007F7D86"/>
    <w:rsid w:val="008A781A"/>
    <w:rsid w:val="008C444E"/>
    <w:rsid w:val="008F4F71"/>
    <w:rsid w:val="00906A11"/>
    <w:rsid w:val="00987293"/>
    <w:rsid w:val="0099311E"/>
    <w:rsid w:val="009A0F5C"/>
    <w:rsid w:val="00A21314"/>
    <w:rsid w:val="00A372FA"/>
    <w:rsid w:val="00A56E60"/>
    <w:rsid w:val="00A64C80"/>
    <w:rsid w:val="00AF36BC"/>
    <w:rsid w:val="00B30933"/>
    <w:rsid w:val="00B8501E"/>
    <w:rsid w:val="00BE4210"/>
    <w:rsid w:val="00BF1FC8"/>
    <w:rsid w:val="00C35945"/>
    <w:rsid w:val="00C506BB"/>
    <w:rsid w:val="00CC728E"/>
    <w:rsid w:val="00CF4B97"/>
    <w:rsid w:val="00D743A2"/>
    <w:rsid w:val="00EA41DA"/>
    <w:rsid w:val="00EB144F"/>
    <w:rsid w:val="00F41120"/>
    <w:rsid w:val="00FA33A5"/>
    <w:rsid w:val="00FE7085"/>
    <w:rsid w:val="00FF0657"/>
    <w:rsid w:val="00FF4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3F072"/>
  <w15:chartTrackingRefBased/>
  <w15:docId w15:val="{EAEACE63-8C2B-4BB0-9487-095876F6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11E"/>
    <w:pPr>
      <w:keepNext/>
      <w:keepLines/>
      <w:spacing w:before="240" w:after="120" w:line="240" w:lineRule="auto"/>
      <w:outlineLvl w:val="0"/>
    </w:pPr>
    <w:rPr>
      <w:rFonts w:ascii="Calibri" w:eastAsiaTheme="majorEastAsia" w:hAnsi="Calibri" w:cstheme="majorBidi"/>
      <w:color w:val="1798CB"/>
      <w:sz w:val="4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314"/>
  </w:style>
  <w:style w:type="paragraph" w:styleId="Footer">
    <w:name w:val="footer"/>
    <w:basedOn w:val="Normal"/>
    <w:link w:val="FooterChar"/>
    <w:uiPriority w:val="99"/>
    <w:unhideWhenUsed/>
    <w:rsid w:val="00A21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314"/>
  </w:style>
  <w:style w:type="paragraph" w:customStyle="1" w:styleId="BasicParagraph">
    <w:name w:val="[Basic Paragraph]"/>
    <w:basedOn w:val="Normal"/>
    <w:uiPriority w:val="99"/>
    <w:rsid w:val="00A21314"/>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Title">
    <w:name w:val="Title"/>
    <w:basedOn w:val="Normal"/>
    <w:next w:val="Normal"/>
    <w:link w:val="TitleChar"/>
    <w:uiPriority w:val="10"/>
    <w:qFormat/>
    <w:rsid w:val="00B30933"/>
    <w:pPr>
      <w:spacing w:after="120" w:line="192" w:lineRule="auto"/>
      <w:ind w:right="2268"/>
      <w:contextualSpacing/>
    </w:pPr>
    <w:rPr>
      <w:rFonts w:ascii="Calibri" w:eastAsiaTheme="majorEastAsia" w:hAnsi="Calibri" w:cstheme="majorBidi"/>
      <w:color w:val="000000" w:themeColor="text1"/>
      <w:spacing w:val="5"/>
      <w:kern w:val="28"/>
      <w:sz w:val="60"/>
      <w:szCs w:val="52"/>
      <w:lang w:val="en-US"/>
    </w:rPr>
  </w:style>
  <w:style w:type="character" w:customStyle="1" w:styleId="TitleChar">
    <w:name w:val="Title Char"/>
    <w:basedOn w:val="DefaultParagraphFont"/>
    <w:link w:val="Title"/>
    <w:uiPriority w:val="10"/>
    <w:rsid w:val="00B30933"/>
    <w:rPr>
      <w:rFonts w:ascii="Calibri" w:eastAsiaTheme="majorEastAsia" w:hAnsi="Calibri" w:cstheme="majorBidi"/>
      <w:color w:val="000000" w:themeColor="text1"/>
      <w:spacing w:val="5"/>
      <w:kern w:val="28"/>
      <w:sz w:val="60"/>
      <w:szCs w:val="52"/>
      <w:lang w:val="en-US"/>
    </w:rPr>
  </w:style>
  <w:style w:type="paragraph" w:styleId="Subtitle">
    <w:name w:val="Subtitle"/>
    <w:basedOn w:val="Normal"/>
    <w:next w:val="Normal"/>
    <w:link w:val="SubtitleChar"/>
    <w:uiPriority w:val="11"/>
    <w:qFormat/>
    <w:rsid w:val="00B30933"/>
    <w:pPr>
      <w:numPr>
        <w:ilvl w:val="1"/>
      </w:numPr>
      <w:spacing w:after="120" w:line="240" w:lineRule="auto"/>
    </w:pPr>
    <w:rPr>
      <w:rFonts w:ascii="Calibri" w:eastAsiaTheme="majorEastAsia" w:hAnsi="Calibri" w:cstheme="majorBidi"/>
      <w:color w:val="1798CB"/>
      <w:sz w:val="24"/>
      <w:szCs w:val="24"/>
      <w:lang w:val="en-US"/>
    </w:rPr>
  </w:style>
  <w:style w:type="character" w:customStyle="1" w:styleId="SubtitleChar">
    <w:name w:val="Subtitle Char"/>
    <w:basedOn w:val="DefaultParagraphFont"/>
    <w:link w:val="Subtitle"/>
    <w:uiPriority w:val="11"/>
    <w:rsid w:val="00B30933"/>
    <w:rPr>
      <w:rFonts w:ascii="Calibri" w:eastAsiaTheme="majorEastAsia" w:hAnsi="Calibri" w:cstheme="majorBidi"/>
      <w:color w:val="1798CB"/>
      <w:sz w:val="24"/>
      <w:szCs w:val="24"/>
      <w:lang w:val="en-US"/>
    </w:rPr>
  </w:style>
  <w:style w:type="table" w:styleId="TableGrid">
    <w:name w:val="Table Grid"/>
    <w:basedOn w:val="TableNormal"/>
    <w:uiPriority w:val="59"/>
    <w:rsid w:val="00B3093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B30933"/>
    <w:pPr>
      <w:numPr>
        <w:numId w:val="2"/>
      </w:numPr>
      <w:spacing w:after="120" w:line="240" w:lineRule="auto"/>
      <w:ind w:left="284" w:hanging="284"/>
      <w:contextualSpacing/>
    </w:pPr>
    <w:rPr>
      <w:rFonts w:eastAsiaTheme="minorEastAsia"/>
      <w:sz w:val="24"/>
      <w:szCs w:val="24"/>
      <w:lang w:val="en-US"/>
    </w:rPr>
  </w:style>
  <w:style w:type="paragraph" w:styleId="ListBullet2">
    <w:name w:val="List Bullet 2"/>
    <w:basedOn w:val="Normal"/>
    <w:uiPriority w:val="99"/>
    <w:unhideWhenUsed/>
    <w:qFormat/>
    <w:rsid w:val="00FE7085"/>
    <w:pPr>
      <w:numPr>
        <w:numId w:val="4"/>
      </w:numPr>
      <w:spacing w:after="120" w:line="240" w:lineRule="auto"/>
      <w:contextualSpacing/>
    </w:pPr>
    <w:rPr>
      <w:rFonts w:eastAsiaTheme="minorEastAsia"/>
      <w:sz w:val="24"/>
      <w:szCs w:val="24"/>
      <w:lang w:val="en-US"/>
    </w:rPr>
  </w:style>
  <w:style w:type="paragraph" w:customStyle="1" w:styleId="paragraph">
    <w:name w:val="paragraph"/>
    <w:basedOn w:val="Normal"/>
    <w:rsid w:val="00FE70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E7085"/>
  </w:style>
  <w:style w:type="character" w:customStyle="1" w:styleId="eop">
    <w:name w:val="eop"/>
    <w:basedOn w:val="DefaultParagraphFont"/>
    <w:rsid w:val="00FE7085"/>
  </w:style>
  <w:style w:type="character" w:styleId="Hyperlink">
    <w:name w:val="Hyperlink"/>
    <w:basedOn w:val="DefaultParagraphFont"/>
    <w:uiPriority w:val="99"/>
    <w:unhideWhenUsed/>
    <w:rsid w:val="00FE7085"/>
    <w:rPr>
      <w:color w:val="0563C1" w:themeColor="hyperlink"/>
      <w:u w:val="single"/>
    </w:rPr>
  </w:style>
  <w:style w:type="character" w:customStyle="1" w:styleId="UnresolvedMention1">
    <w:name w:val="Unresolved Mention1"/>
    <w:basedOn w:val="DefaultParagraphFont"/>
    <w:uiPriority w:val="99"/>
    <w:semiHidden/>
    <w:unhideWhenUsed/>
    <w:rsid w:val="00FE7085"/>
    <w:rPr>
      <w:color w:val="605E5C"/>
      <w:shd w:val="clear" w:color="auto" w:fill="E1DFDD"/>
    </w:rPr>
  </w:style>
  <w:style w:type="character" w:customStyle="1" w:styleId="Heading1Char">
    <w:name w:val="Heading 1 Char"/>
    <w:basedOn w:val="DefaultParagraphFont"/>
    <w:link w:val="Heading1"/>
    <w:uiPriority w:val="9"/>
    <w:rsid w:val="0099311E"/>
    <w:rPr>
      <w:rFonts w:ascii="Calibri" w:eastAsiaTheme="majorEastAsia" w:hAnsi="Calibri" w:cstheme="majorBidi"/>
      <w:color w:val="1798CB"/>
      <w:sz w:val="44"/>
      <w:szCs w:val="32"/>
      <w:lang w:val="en-US"/>
    </w:rPr>
  </w:style>
  <w:style w:type="paragraph" w:customStyle="1" w:styleId="Introduction">
    <w:name w:val="Introduction"/>
    <w:basedOn w:val="Normal"/>
    <w:qFormat/>
    <w:rsid w:val="0099311E"/>
    <w:pPr>
      <w:spacing w:after="120" w:line="240" w:lineRule="auto"/>
    </w:pPr>
    <w:rPr>
      <w:rFonts w:eastAsiaTheme="minorEastAsia"/>
      <w:color w:val="1798CB"/>
      <w:sz w:val="28"/>
      <w:szCs w:val="24"/>
      <w:lang w:val="en-US"/>
    </w:rPr>
  </w:style>
  <w:style w:type="character" w:styleId="CommentReference">
    <w:name w:val="annotation reference"/>
    <w:basedOn w:val="DefaultParagraphFont"/>
    <w:uiPriority w:val="99"/>
    <w:semiHidden/>
    <w:unhideWhenUsed/>
    <w:rsid w:val="00A56E60"/>
    <w:rPr>
      <w:sz w:val="16"/>
      <w:szCs w:val="16"/>
    </w:rPr>
  </w:style>
  <w:style w:type="paragraph" w:styleId="CommentText">
    <w:name w:val="annotation text"/>
    <w:basedOn w:val="Normal"/>
    <w:link w:val="CommentTextChar"/>
    <w:uiPriority w:val="99"/>
    <w:unhideWhenUsed/>
    <w:rsid w:val="00A56E60"/>
    <w:pPr>
      <w:spacing w:line="240" w:lineRule="auto"/>
    </w:pPr>
    <w:rPr>
      <w:sz w:val="20"/>
      <w:szCs w:val="20"/>
    </w:rPr>
  </w:style>
  <w:style w:type="character" w:customStyle="1" w:styleId="CommentTextChar">
    <w:name w:val="Comment Text Char"/>
    <w:basedOn w:val="DefaultParagraphFont"/>
    <w:link w:val="CommentText"/>
    <w:uiPriority w:val="99"/>
    <w:rsid w:val="00A56E60"/>
    <w:rPr>
      <w:sz w:val="20"/>
      <w:szCs w:val="20"/>
    </w:rPr>
  </w:style>
  <w:style w:type="paragraph" w:styleId="CommentSubject">
    <w:name w:val="annotation subject"/>
    <w:basedOn w:val="CommentText"/>
    <w:next w:val="CommentText"/>
    <w:link w:val="CommentSubjectChar"/>
    <w:uiPriority w:val="99"/>
    <w:semiHidden/>
    <w:unhideWhenUsed/>
    <w:rsid w:val="00A56E60"/>
    <w:rPr>
      <w:b/>
      <w:bCs/>
    </w:rPr>
  </w:style>
  <w:style w:type="character" w:customStyle="1" w:styleId="CommentSubjectChar">
    <w:name w:val="Comment Subject Char"/>
    <w:basedOn w:val="CommentTextChar"/>
    <w:link w:val="CommentSubject"/>
    <w:uiPriority w:val="99"/>
    <w:semiHidden/>
    <w:rsid w:val="00A56E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912398">
      <w:bodyDiv w:val="1"/>
      <w:marLeft w:val="0"/>
      <w:marRight w:val="0"/>
      <w:marTop w:val="0"/>
      <w:marBottom w:val="0"/>
      <w:divBdr>
        <w:top w:val="none" w:sz="0" w:space="0" w:color="auto"/>
        <w:left w:val="none" w:sz="0" w:space="0" w:color="auto"/>
        <w:bottom w:val="none" w:sz="0" w:space="0" w:color="auto"/>
        <w:right w:val="none" w:sz="0" w:space="0" w:color="auto"/>
      </w:divBdr>
    </w:div>
    <w:div w:id="99105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AF4DBD1797A14183042FEDB9689DF3" ma:contentTypeVersion="18" ma:contentTypeDescription="Create a new document." ma:contentTypeScope="" ma:versionID="bf77435e7179cf41d9cede9df724595d">
  <xsd:schema xmlns:xsd="http://www.w3.org/2001/XMLSchema" xmlns:xs="http://www.w3.org/2001/XMLSchema" xmlns:p="http://schemas.microsoft.com/office/2006/metadata/properties" xmlns:ns3="dd9332cb-a920-4a4a-ac36-223d85ad56bb" xmlns:ns4="24b10d61-94a6-4d03-a98b-d86018c72fae" targetNamespace="http://schemas.microsoft.com/office/2006/metadata/properties" ma:root="true" ma:fieldsID="4734cc4cb4e767890e4d62d0e73a8f48" ns3:_="" ns4:_="">
    <xsd:import namespace="dd9332cb-a920-4a4a-ac36-223d85ad56bb"/>
    <xsd:import namespace="24b10d61-94a6-4d03-a98b-d86018c72f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332cb-a920-4a4a-ac36-223d85ad56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10d61-94a6-4d03-a98b-d86018c72f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4b10d61-94a6-4d03-a98b-d86018c72fae" xsi:nil="true"/>
  </documentManagement>
</p:properti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7F40491-31FB-40DD-AEC6-77DB3BACC67B}">
  <ds:schemaRefs>
    <ds:schemaRef ds:uri="http://schemas.microsoft.com/sharepoint/v3/contenttype/forms"/>
  </ds:schemaRefs>
</ds:datastoreItem>
</file>

<file path=customXml/itemProps2.xml><?xml version="1.0" encoding="utf-8"?>
<ds:datastoreItem xmlns:ds="http://schemas.openxmlformats.org/officeDocument/2006/customXml" ds:itemID="{8FBDB14A-F41F-4826-91EF-914A442EC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332cb-a920-4a4a-ac36-223d85ad56bb"/>
    <ds:schemaRef ds:uri="24b10d61-94a6-4d03-a98b-d86018c72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71C95-8D38-409D-9E3B-F423F8CD3851}">
  <ds:schemaRefs>
    <ds:schemaRef ds:uri="http://schemas.microsoft.com/office/2006/metadata/properties"/>
    <ds:schemaRef ds:uri="http://schemas.microsoft.com/office/infopath/2007/PartnerControls"/>
    <ds:schemaRef ds:uri="24b10d61-94a6-4d03-a98b-d86018c72fae"/>
  </ds:schemaRefs>
</ds:datastoreItem>
</file>

<file path=customXml/itemProps4.xml><?xml version="1.0" encoding="utf-8"?>
<ds:datastoreItem xmlns:ds="http://schemas.openxmlformats.org/officeDocument/2006/customXml" ds:itemID="{587B6FA3-A211-43D9-9163-E6DB61CFC13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351</Words>
  <Characters>1847</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Frankston City Council</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Roberts</dc:creator>
  <cp:keywords/>
  <dc:description/>
  <cp:lastModifiedBy>Laura (Lara) D’Alfonso</cp:lastModifiedBy>
  <cp:revision>2</cp:revision>
  <cp:lastPrinted>2024-05-27T23:55:00Z</cp:lastPrinted>
  <dcterms:created xsi:type="dcterms:W3CDTF">2024-10-09T05:57:00Z</dcterms:created>
  <dcterms:modified xsi:type="dcterms:W3CDTF">2024-10-09T05:57:00Z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0x01010066AF4DBD1797A14183042FEDB9689DF3</vt:lpwstr>
  </property>
</Properties>
</file>