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56E" w:rsidRPr="00D2134C" w:rsidRDefault="001D3481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-4627880</wp:posOffset>
                </wp:positionV>
                <wp:extent cx="1187450" cy="10858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450" cy="1085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D3481" w:rsidRDefault="001D3481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38C82C8" wp14:editId="57518DF6">
                                  <wp:extent cx="838200" cy="838200"/>
                                  <wp:effectExtent l="0" t="0" r="0" b="0"/>
                                  <wp:docPr id="9" name="Picture 9" descr="C:\Users\turnere\AppData\Local\Microsoft\Windows\INetCache\Content.MSO\7296BB70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 descr="C:\Users\turnere\AppData\Local\Microsoft\Windows\INetCache\Content.MSO\7296BB70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820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97.5pt;margin-top:-364.4pt;width:93.5pt;height:8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" fillcolor="white [3201]" stroked="f" strokeweight=".5pt">
                <v:textbox>
                  <w:txbxContent>
                    <w:p w:rsidR="001D3481" w:rsidRDefault="001D3481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38C82C8" wp14:editId="57518DF6">
                            <wp:extent cx="838200" cy="838200"/>
                            <wp:effectExtent l="0" t="0" r="0" b="0"/>
                            <wp:docPr id="9" name="Picture 9" descr="C:\Users\turnere\AppData\Local\Microsoft\Windows\INetCache\Content.MSO\7296BB70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 descr="C:\Users\turnere\AppData\Local\Microsoft\Windows\INetCache\Content.MSO\7296BB70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820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3D63B5" wp14:editId="7F26FEE7">
                <wp:simplePos x="0" y="0"/>
                <wp:positionH relativeFrom="column">
                  <wp:posOffset>2559050</wp:posOffset>
                </wp:positionH>
                <wp:positionV relativeFrom="paragraph">
                  <wp:posOffset>-6031230</wp:posOffset>
                </wp:positionV>
                <wp:extent cx="3663950" cy="29146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3950" cy="291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1E75" w:rsidRDefault="008B1E75" w:rsidP="00A448B4">
                            <w:r w:rsidRPr="008B1E75">
                              <w:rPr>
                                <w:rFonts w:ascii="Calibri" w:eastAsiaTheme="majorEastAsia" w:hAnsi="Calibri" w:cstheme="majorBidi"/>
                                <w:color w:val="DCAB27"/>
                                <w:sz w:val="28"/>
                                <w:szCs w:val="26"/>
                              </w:rPr>
                              <w:t>Lakewood Family and Children</w:t>
                            </w:r>
                            <w:r>
                              <w:rPr>
                                <w:rFonts w:ascii="Calibri" w:eastAsiaTheme="majorEastAsia" w:hAnsi="Calibri" w:cstheme="majorBidi"/>
                                <w:color w:val="DCAB27"/>
                                <w:sz w:val="28"/>
                                <w:szCs w:val="26"/>
                              </w:rPr>
                              <w:t>’s Centre</w:t>
                            </w:r>
                            <w:r>
                              <w:t xml:space="preserve">  </w:t>
                            </w:r>
                          </w:p>
                          <w:p w:rsidR="00A448B4" w:rsidRDefault="008B1E75" w:rsidP="00A448B4">
                            <w:r>
                              <w:t xml:space="preserve">107 Raphael Cres, </w:t>
                            </w:r>
                            <w:r w:rsidR="00A448B4">
                              <w:t xml:space="preserve">Frankston </w:t>
                            </w:r>
                          </w:p>
                          <w:p w:rsidR="00A448B4" w:rsidRDefault="00A448B4" w:rsidP="00A448B4">
                            <w:r>
                              <w:rPr>
                                <w:rFonts w:ascii="National Regular" w:hAnsi="National Regular" w:cs="National Regular"/>
                              </w:rPr>
                              <w:t xml:space="preserve">Time: </w:t>
                            </w:r>
                            <w:r>
                              <w:t xml:space="preserve">1–2.30pm </w:t>
                            </w:r>
                          </w:p>
                          <w:p w:rsidR="00A448B4" w:rsidRDefault="008B1E75" w:rsidP="00A448B4">
                            <w:pPr>
                              <w:rPr>
                                <w:rFonts w:ascii="National Regular" w:hAnsi="National Regular" w:cs="National Regular"/>
                              </w:rPr>
                            </w:pPr>
                            <w:r>
                              <w:rPr>
                                <w:rFonts w:ascii="National Regular" w:hAnsi="National Regular" w:cs="National Regular"/>
                              </w:rPr>
                              <w:t>Term 1</w:t>
                            </w:r>
                            <w:r w:rsidR="00A448B4">
                              <w:rPr>
                                <w:rFonts w:ascii="National Regular" w:hAnsi="National Regular" w:cs="National Regular"/>
                              </w:rPr>
                              <w:t xml:space="preserve"> dates:</w:t>
                            </w:r>
                          </w:p>
                          <w:p w:rsidR="00A448B4" w:rsidRDefault="008B1E75" w:rsidP="00A448B4">
                            <w:r>
                              <w:t xml:space="preserve">February 12, 19 and 26 </w:t>
                            </w:r>
                            <w:r w:rsidR="001D3481">
                              <w:t xml:space="preserve">                           </w:t>
                            </w:r>
                          </w:p>
                          <w:p w:rsidR="001D3481" w:rsidRDefault="008B1E75" w:rsidP="00A448B4">
                            <w:r>
                              <w:t>March 5, 12, 19 and 26</w:t>
                            </w:r>
                          </w:p>
                          <w:p w:rsidR="008B1E75" w:rsidRDefault="008B1E75" w:rsidP="00A448B4">
                            <w:r>
                              <w:t xml:space="preserve">April 2. </w:t>
                            </w:r>
                            <w:r w:rsidR="001D3481">
                              <w:rPr>
                                <w:noProof/>
                                <w:lang w:eastAsia="en-AU"/>
                              </w:rPr>
                              <w:t xml:space="preserve">                                              </w:t>
                            </w:r>
                          </w:p>
                          <w:p w:rsidR="00D2134C" w:rsidRPr="00A448B4" w:rsidRDefault="00A448B4" w:rsidP="00A448B4">
                            <w:pPr>
                              <w:rPr>
                                <w:rFonts w:ascii="National Regular" w:hAnsi="National Regular" w:cs="National Regular"/>
                              </w:rPr>
                            </w:pPr>
                            <w:r>
                              <w:t>Please book via Try bookings</w:t>
                            </w:r>
                            <w:proofErr w:type="gramStart"/>
                            <w:r>
                              <w:t>:</w:t>
                            </w:r>
                            <w:proofErr w:type="gramEnd"/>
                            <w:r>
                              <w:rPr>
                                <w:rFonts w:ascii="National Regular" w:hAnsi="National Regular" w:cs="National Regular"/>
                              </w:rPr>
                              <w:br/>
                            </w:r>
                            <w:hyperlink r:id="rId9" w:history="1">
                              <w:r w:rsidR="001D3481" w:rsidRPr="00140D45">
                                <w:rPr>
                                  <w:rStyle w:val="Hyperlink"/>
                                  <w:rFonts w:ascii="National Regular" w:hAnsi="National Regular" w:cs="National Regular"/>
                                </w:rPr>
                                <w:t>https://www.trybo</w:t>
                              </w:r>
                              <w:bookmarkStart w:id="0" w:name="_GoBack"/>
                              <w:bookmarkEnd w:id="0"/>
                              <w:r w:rsidR="001D3481" w:rsidRPr="00140D45">
                                <w:rPr>
                                  <w:rStyle w:val="Hyperlink"/>
                                  <w:rFonts w:ascii="National Regular" w:hAnsi="National Regular" w:cs="National Regular"/>
                                </w:rPr>
                                <w:t>oki</w:t>
                              </w:r>
                              <w:r w:rsidR="001D3481" w:rsidRPr="00140D45">
                                <w:rPr>
                                  <w:rStyle w:val="Hyperlink"/>
                                  <w:rFonts w:ascii="National Regular" w:hAnsi="National Regular" w:cs="National Regular"/>
                                </w:rPr>
                                <w:t>n</w:t>
                              </w:r>
                              <w:r w:rsidR="001D3481" w:rsidRPr="00140D45">
                                <w:rPr>
                                  <w:rStyle w:val="Hyperlink"/>
                                  <w:rFonts w:ascii="National Regular" w:hAnsi="National Regular" w:cs="National Regular"/>
                                </w:rPr>
                                <w:t>g.com/CYKHB</w:t>
                              </w:r>
                            </w:hyperlink>
                            <w:r w:rsidR="001D3481">
                              <w:rPr>
                                <w:rFonts w:ascii="National Regular" w:hAnsi="National Regular" w:cs="National Regular"/>
                              </w:rPr>
                              <w:t xml:space="preserve">   </w:t>
                            </w:r>
                            <w:r>
                              <w:rPr>
                                <w:rFonts w:ascii="National Regular" w:hAnsi="National Regular" w:cs="National Regular"/>
                              </w:rPr>
                              <w:br/>
                            </w:r>
                            <w:r>
                              <w:t xml:space="preserve">or use the </w:t>
                            </w:r>
                            <w:r>
                              <w:rPr>
                                <w:rFonts w:ascii="National Regular" w:hAnsi="National Regular" w:cs="National Regular"/>
                              </w:rPr>
                              <w:t>QR code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3D63B5" id="Text Box 3" o:spid="_x0000_s1027" type="#_x0000_t202" style="position:absolute;margin-left:201.5pt;margin-top:-474.9pt;width:288.5pt;height:2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" filled="f" stroked="f" strokeweight=".5pt">
                <v:textbox>
                  <w:txbxContent>
                    <w:p w:rsidR="008B1E75" w:rsidRDefault="008B1E75" w:rsidP="00A448B4">
                      <w:r w:rsidRPr="008B1E75">
                        <w:rPr>
                          <w:rFonts w:ascii="Calibri" w:eastAsiaTheme="majorEastAsia" w:hAnsi="Calibri" w:cstheme="majorBidi"/>
                          <w:color w:val="DCAB27"/>
                          <w:sz w:val="28"/>
                          <w:szCs w:val="26"/>
                        </w:rPr>
                        <w:t>Lakewood Family and Children</w:t>
                      </w:r>
                      <w:r>
                        <w:rPr>
                          <w:rFonts w:ascii="Calibri" w:eastAsiaTheme="majorEastAsia" w:hAnsi="Calibri" w:cstheme="majorBidi"/>
                          <w:color w:val="DCAB27"/>
                          <w:sz w:val="28"/>
                          <w:szCs w:val="26"/>
                        </w:rPr>
                        <w:t>’s Centre</w:t>
                      </w:r>
                      <w:r>
                        <w:t xml:space="preserve">  </w:t>
                      </w:r>
                    </w:p>
                    <w:p w:rsidR="00A448B4" w:rsidRDefault="008B1E75" w:rsidP="00A448B4">
                      <w:r>
                        <w:t xml:space="preserve">107 Raphael Cres, </w:t>
                      </w:r>
                      <w:r w:rsidR="00A448B4">
                        <w:t xml:space="preserve">Frankston </w:t>
                      </w:r>
                    </w:p>
                    <w:p w:rsidR="00A448B4" w:rsidRDefault="00A448B4" w:rsidP="00A448B4">
                      <w:r>
                        <w:rPr>
                          <w:rFonts w:ascii="National Regular" w:hAnsi="National Regular" w:cs="National Regular"/>
                        </w:rPr>
                        <w:t xml:space="preserve">Time: </w:t>
                      </w:r>
                      <w:r>
                        <w:t xml:space="preserve">1–2.30pm </w:t>
                      </w:r>
                    </w:p>
                    <w:p w:rsidR="00A448B4" w:rsidRDefault="008B1E75" w:rsidP="00A448B4">
                      <w:pPr>
                        <w:rPr>
                          <w:rFonts w:ascii="National Regular" w:hAnsi="National Regular" w:cs="National Regular"/>
                        </w:rPr>
                      </w:pPr>
                      <w:r>
                        <w:rPr>
                          <w:rFonts w:ascii="National Regular" w:hAnsi="National Regular" w:cs="National Regular"/>
                        </w:rPr>
                        <w:t>Term 1</w:t>
                      </w:r>
                      <w:r w:rsidR="00A448B4">
                        <w:rPr>
                          <w:rFonts w:ascii="National Regular" w:hAnsi="National Regular" w:cs="National Regular"/>
                        </w:rPr>
                        <w:t xml:space="preserve"> dates:</w:t>
                      </w:r>
                    </w:p>
                    <w:p w:rsidR="00A448B4" w:rsidRDefault="008B1E75" w:rsidP="00A448B4">
                      <w:r>
                        <w:t xml:space="preserve">February 12, 19 and 26 </w:t>
                      </w:r>
                      <w:r w:rsidR="001D3481">
                        <w:t xml:space="preserve">                           </w:t>
                      </w:r>
                    </w:p>
                    <w:p w:rsidR="001D3481" w:rsidRDefault="008B1E75" w:rsidP="00A448B4">
                      <w:r>
                        <w:t>March 5, 12, 19 and 26</w:t>
                      </w:r>
                    </w:p>
                    <w:p w:rsidR="008B1E75" w:rsidRDefault="008B1E75" w:rsidP="00A448B4">
                      <w:r>
                        <w:t xml:space="preserve">April 2. </w:t>
                      </w:r>
                      <w:r w:rsidR="001D3481">
                        <w:rPr>
                          <w:noProof/>
                          <w:lang w:eastAsia="en-AU"/>
                        </w:rPr>
                        <w:t xml:space="preserve">                                              </w:t>
                      </w:r>
                    </w:p>
                    <w:p w:rsidR="00D2134C" w:rsidRPr="00A448B4" w:rsidRDefault="00A448B4" w:rsidP="00A448B4">
                      <w:pPr>
                        <w:rPr>
                          <w:rFonts w:ascii="National Regular" w:hAnsi="National Regular" w:cs="National Regular"/>
                        </w:rPr>
                      </w:pPr>
                      <w:r>
                        <w:t>Please book via Try bookings</w:t>
                      </w:r>
                      <w:proofErr w:type="gramStart"/>
                      <w:r>
                        <w:t>:</w:t>
                      </w:r>
                      <w:proofErr w:type="gramEnd"/>
                      <w:r>
                        <w:rPr>
                          <w:rFonts w:ascii="National Regular" w:hAnsi="National Regular" w:cs="National Regular"/>
                        </w:rPr>
                        <w:br/>
                      </w:r>
                      <w:hyperlink r:id="rId10" w:history="1">
                        <w:r w:rsidR="001D3481" w:rsidRPr="00140D45">
                          <w:rPr>
                            <w:rStyle w:val="Hyperlink"/>
                            <w:rFonts w:ascii="National Regular" w:hAnsi="National Regular" w:cs="National Regular"/>
                          </w:rPr>
                          <w:t>https://www.trybo</w:t>
                        </w:r>
                        <w:bookmarkStart w:id="1" w:name="_GoBack"/>
                        <w:bookmarkEnd w:id="1"/>
                        <w:r w:rsidR="001D3481" w:rsidRPr="00140D45">
                          <w:rPr>
                            <w:rStyle w:val="Hyperlink"/>
                            <w:rFonts w:ascii="National Regular" w:hAnsi="National Regular" w:cs="National Regular"/>
                          </w:rPr>
                          <w:t>oki</w:t>
                        </w:r>
                        <w:r w:rsidR="001D3481" w:rsidRPr="00140D45">
                          <w:rPr>
                            <w:rStyle w:val="Hyperlink"/>
                            <w:rFonts w:ascii="National Regular" w:hAnsi="National Regular" w:cs="National Regular"/>
                          </w:rPr>
                          <w:t>n</w:t>
                        </w:r>
                        <w:r w:rsidR="001D3481" w:rsidRPr="00140D45">
                          <w:rPr>
                            <w:rStyle w:val="Hyperlink"/>
                            <w:rFonts w:ascii="National Regular" w:hAnsi="National Regular" w:cs="National Regular"/>
                          </w:rPr>
                          <w:t>g.com/CYKHB</w:t>
                        </w:r>
                      </w:hyperlink>
                      <w:r w:rsidR="001D3481">
                        <w:rPr>
                          <w:rFonts w:ascii="National Regular" w:hAnsi="National Regular" w:cs="National Regular"/>
                        </w:rPr>
                        <w:t xml:space="preserve">   </w:t>
                      </w:r>
                      <w:r>
                        <w:rPr>
                          <w:rFonts w:ascii="National Regular" w:hAnsi="National Regular" w:cs="National Regular"/>
                        </w:rPr>
                        <w:br/>
                      </w:r>
                      <w:r>
                        <w:t xml:space="preserve">or use the </w:t>
                      </w:r>
                      <w:r>
                        <w:rPr>
                          <w:rFonts w:ascii="National Regular" w:hAnsi="National Regular" w:cs="National Regular"/>
                        </w:rPr>
                        <w:t>QR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-6026150</wp:posOffset>
                </wp:positionV>
                <wp:extent cx="3209925" cy="22764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2276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2134C" w:rsidRDefault="00D2134C" w:rsidP="00D2134C">
                            <w:pPr>
                              <w:pStyle w:val="Heading2"/>
                            </w:pPr>
                            <w:r>
                              <w:t>Benefits of coming to playgroup</w:t>
                            </w:r>
                          </w:p>
                          <w:p w:rsidR="00D2134C" w:rsidRPr="00D2134C" w:rsidRDefault="00D2134C" w:rsidP="00D213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34C">
                              <w:t xml:space="preserve">Meet other families  </w:t>
                            </w:r>
                          </w:p>
                          <w:p w:rsidR="00D2134C" w:rsidRPr="00D2134C" w:rsidRDefault="00D2134C" w:rsidP="00D213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34C">
                              <w:t xml:space="preserve">Supportive environment </w:t>
                            </w:r>
                          </w:p>
                          <w:p w:rsidR="00D2134C" w:rsidRPr="00D2134C" w:rsidRDefault="00D2134C" w:rsidP="00D213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34C">
                              <w:t xml:space="preserve">Share ideas and information </w:t>
                            </w:r>
                          </w:p>
                          <w:p w:rsidR="00D2134C" w:rsidRPr="00D2134C" w:rsidRDefault="00D2134C" w:rsidP="00D213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34C">
                              <w:t xml:space="preserve">Have fun, relax and build friendships </w:t>
                            </w:r>
                          </w:p>
                          <w:p w:rsidR="00D2134C" w:rsidRPr="00D2134C" w:rsidRDefault="00D2134C" w:rsidP="00D213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34C">
                              <w:t>Introduce your baby to new surroundings</w:t>
                            </w:r>
                          </w:p>
                          <w:p w:rsidR="00D2134C" w:rsidRPr="00D2134C" w:rsidRDefault="00D2134C" w:rsidP="00D213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34C">
                              <w:t>Play and explore</w:t>
                            </w:r>
                          </w:p>
                          <w:p w:rsidR="00D2134C" w:rsidRPr="00D2134C" w:rsidRDefault="00D2134C" w:rsidP="00D2134C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D2134C">
                              <w:t xml:space="preserve">To find out more phone: 9293 7156 or email: </w:t>
                            </w:r>
                            <w:r w:rsidRPr="00D2134C">
                              <w:br/>
                              <w:t>Elaine.Turner@frankston.vic.gov.au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-52pt;margin-top:-474.5pt;width:252.75pt;height:17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" filled="f" stroked="f" strokeweight=".5pt">
                <v:textbox>
                  <w:txbxContent>
                    <w:p w:rsidR="00D2134C" w:rsidRDefault="00D2134C" w:rsidP="00D2134C">
                      <w:pPr>
                        <w:pStyle w:val="Heading2"/>
                      </w:pPr>
                      <w:r>
                        <w:t>Benefits of coming to playgroup</w:t>
                      </w:r>
                    </w:p>
                    <w:p w:rsidR="00D2134C" w:rsidRPr="00D2134C" w:rsidRDefault="00D2134C" w:rsidP="00D213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34C">
                        <w:t xml:space="preserve">Meet other families  </w:t>
                      </w:r>
                    </w:p>
                    <w:p w:rsidR="00D2134C" w:rsidRPr="00D2134C" w:rsidRDefault="00D2134C" w:rsidP="00D213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34C">
                        <w:t xml:space="preserve">Supportive environment </w:t>
                      </w:r>
                    </w:p>
                    <w:p w:rsidR="00D2134C" w:rsidRPr="00D2134C" w:rsidRDefault="00D2134C" w:rsidP="00D213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34C">
                        <w:t xml:space="preserve">Share ideas and information </w:t>
                      </w:r>
                    </w:p>
                    <w:p w:rsidR="00D2134C" w:rsidRPr="00D2134C" w:rsidRDefault="00D2134C" w:rsidP="00D213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34C">
                        <w:t xml:space="preserve">Have fun, relax and build friendships </w:t>
                      </w:r>
                    </w:p>
                    <w:p w:rsidR="00D2134C" w:rsidRPr="00D2134C" w:rsidRDefault="00D2134C" w:rsidP="00D213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34C">
                        <w:t>Introduce your baby to new surroundings</w:t>
                      </w:r>
                    </w:p>
                    <w:p w:rsidR="00D2134C" w:rsidRPr="00D2134C" w:rsidRDefault="00D2134C" w:rsidP="00D213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34C">
                        <w:t>Play and explore</w:t>
                      </w:r>
                    </w:p>
                    <w:p w:rsidR="00D2134C" w:rsidRPr="00D2134C" w:rsidRDefault="00D2134C" w:rsidP="00D2134C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D2134C">
                        <w:t xml:space="preserve">To find out more phone: 9293 7156 or email: </w:t>
                      </w:r>
                      <w:r w:rsidRPr="00D2134C">
                        <w:br/>
                        <w:t>Elaine.Turner@frankston.vic.gov.au</w:t>
                      </w:r>
                    </w:p>
                  </w:txbxContent>
                </v:textbox>
              </v:shape>
            </w:pict>
          </mc:Fallback>
        </mc:AlternateContent>
      </w:r>
      <w:r w:rsidR="003F0ABB" w:rsidRPr="003F0ABB">
        <w:rPr>
          <w:noProof/>
          <w:lang w:eastAsia="en-AU"/>
        </w:rPr>
        <w:drawing>
          <wp:inline distT="0" distB="0" distL="0" distR="0">
            <wp:extent cx="3903980" cy="3903980"/>
            <wp:effectExtent l="0" t="0" r="1270" b="1270"/>
            <wp:docPr id="5" name="Picture 5" descr="C:\Users\turnere\Downloads\qrcode_Frankston City Council Pop up Baby Playgroup Term 4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rnere\Downloads\qrcode_Frankston City Council Pop up Baby Playgroup Term 4 (2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980" cy="39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656E" w:rsidRPr="00D2134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FC2" w:rsidRDefault="00744FC2" w:rsidP="00B447FB">
      <w:pPr>
        <w:spacing w:after="0" w:line="240" w:lineRule="auto"/>
      </w:pPr>
      <w:r>
        <w:separator/>
      </w:r>
    </w:p>
  </w:endnote>
  <w:endnote w:type="continuationSeparator" w:id="0">
    <w:p w:rsidR="00744FC2" w:rsidRDefault="00744FC2" w:rsidP="00B44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ational (TT)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ational (TT) 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ational Regular">
    <w:altName w:val="Corbel"/>
    <w:panose1 w:val="00000000000000000000"/>
    <w:charset w:val="00"/>
    <w:family w:val="modern"/>
    <w:notTrueType/>
    <w:pitch w:val="variable"/>
    <w:sig w:usb0="A00000FF" w:usb1="5000207B" w:usb2="0000001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EC" w:rsidRDefault="001E6F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EC" w:rsidRDefault="001E6F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EC" w:rsidRDefault="001E6F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FC2" w:rsidRDefault="00744FC2" w:rsidP="00B447FB">
      <w:pPr>
        <w:spacing w:after="0" w:line="240" w:lineRule="auto"/>
      </w:pPr>
      <w:r>
        <w:separator/>
      </w:r>
    </w:p>
  </w:footnote>
  <w:footnote w:type="continuationSeparator" w:id="0">
    <w:p w:rsidR="00744FC2" w:rsidRDefault="00744FC2" w:rsidP="00B44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EC" w:rsidRDefault="001E6F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7FB" w:rsidRDefault="00D2134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-933450</wp:posOffset>
          </wp:positionH>
          <wp:positionV relativeFrom="paragraph">
            <wp:posOffset>-430530</wp:posOffset>
          </wp:positionV>
          <wp:extent cx="7540625" cy="10666095"/>
          <wp:effectExtent l="0" t="0" r="3175" b="1905"/>
          <wp:wrapTight wrapText="bothSides">
            <wp:wrapPolygon edited="0">
              <wp:start x="0" y="0"/>
              <wp:lineTo x="0" y="21565"/>
              <wp:lineTo x="21555" y="21565"/>
              <wp:lineTo x="215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p up Baby Playgroup_Template_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625" cy="10666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FEC" w:rsidRDefault="001E6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17243"/>
    <w:multiLevelType w:val="hybridMultilevel"/>
    <w:tmpl w:val="6A803E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A0837"/>
    <w:multiLevelType w:val="hybridMultilevel"/>
    <w:tmpl w:val="C8E0C53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34C"/>
    <w:rsid w:val="000E4C0A"/>
    <w:rsid w:val="001D3481"/>
    <w:rsid w:val="001E6FEC"/>
    <w:rsid w:val="002166EB"/>
    <w:rsid w:val="00251766"/>
    <w:rsid w:val="002B598B"/>
    <w:rsid w:val="003D3A20"/>
    <w:rsid w:val="003F0ABB"/>
    <w:rsid w:val="005820DD"/>
    <w:rsid w:val="005C5DC5"/>
    <w:rsid w:val="005C656E"/>
    <w:rsid w:val="00744FC2"/>
    <w:rsid w:val="00747681"/>
    <w:rsid w:val="008550E4"/>
    <w:rsid w:val="008B1E75"/>
    <w:rsid w:val="00996D20"/>
    <w:rsid w:val="00A448B4"/>
    <w:rsid w:val="00B447FB"/>
    <w:rsid w:val="00B854D9"/>
    <w:rsid w:val="00B93C7C"/>
    <w:rsid w:val="00C83C2F"/>
    <w:rsid w:val="00CA2AA2"/>
    <w:rsid w:val="00D2134C"/>
    <w:rsid w:val="00DF7434"/>
    <w:rsid w:val="00E80D2E"/>
    <w:rsid w:val="00E93206"/>
    <w:rsid w:val="00EF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E2184"/>
  <w15:chartTrackingRefBased/>
  <w15:docId w15:val="{4DF019CC-6D7F-4738-9EF4-64DB3031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134C"/>
    <w:pPr>
      <w:spacing w:after="8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4C"/>
    <w:pPr>
      <w:keepNext/>
      <w:keepLines/>
      <w:spacing w:before="40" w:after="0"/>
      <w:outlineLvl w:val="1"/>
    </w:pPr>
    <w:rPr>
      <w:rFonts w:ascii="Calibri" w:eastAsiaTheme="majorEastAsia" w:hAnsi="Calibri" w:cstheme="majorBidi"/>
      <w:color w:val="DCAB27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7FB"/>
  </w:style>
  <w:style w:type="paragraph" w:styleId="Footer">
    <w:name w:val="footer"/>
    <w:basedOn w:val="Normal"/>
    <w:link w:val="FooterChar"/>
    <w:uiPriority w:val="99"/>
    <w:unhideWhenUsed/>
    <w:rsid w:val="00B447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7FB"/>
  </w:style>
  <w:style w:type="character" w:customStyle="1" w:styleId="Heading2Char">
    <w:name w:val="Heading 2 Char"/>
    <w:basedOn w:val="DefaultParagraphFont"/>
    <w:link w:val="Heading2"/>
    <w:uiPriority w:val="9"/>
    <w:rsid w:val="00D2134C"/>
    <w:rPr>
      <w:rFonts w:ascii="Calibri" w:eastAsiaTheme="majorEastAsia" w:hAnsi="Calibri" w:cstheme="majorBidi"/>
      <w:color w:val="DCAB27"/>
      <w:sz w:val="28"/>
      <w:szCs w:val="26"/>
    </w:rPr>
  </w:style>
  <w:style w:type="paragraph" w:styleId="ListParagraph">
    <w:name w:val="List Paragraph"/>
    <w:basedOn w:val="Normal"/>
    <w:uiPriority w:val="34"/>
    <w:qFormat/>
    <w:rsid w:val="00D2134C"/>
    <w:pPr>
      <w:ind w:left="720"/>
      <w:contextualSpacing/>
    </w:pPr>
  </w:style>
  <w:style w:type="paragraph" w:customStyle="1" w:styleId="Abullet">
    <w:name w:val="A bullet"/>
    <w:basedOn w:val="Normal"/>
    <w:uiPriority w:val="99"/>
    <w:rsid w:val="00D2134C"/>
    <w:pPr>
      <w:suppressAutoHyphens/>
      <w:autoSpaceDE w:val="0"/>
      <w:autoSpaceDN w:val="0"/>
      <w:adjustRightInd w:val="0"/>
      <w:spacing w:after="113" w:line="240" w:lineRule="atLeast"/>
      <w:ind w:left="170" w:hanging="170"/>
      <w:textAlignment w:val="center"/>
    </w:pPr>
    <w:rPr>
      <w:rFonts w:ascii="National (TT) Light" w:hAnsi="National (TT) Light" w:cs="National (TT) Light"/>
      <w:b/>
      <w:bCs/>
      <w:color w:val="000000"/>
      <w:sz w:val="20"/>
      <w:szCs w:val="20"/>
      <w:lang w:val="en-US"/>
    </w:rPr>
  </w:style>
  <w:style w:type="paragraph" w:customStyle="1" w:styleId="Bsubhead">
    <w:name w:val="B subhead"/>
    <w:basedOn w:val="Normal"/>
    <w:uiPriority w:val="99"/>
    <w:rsid w:val="00A448B4"/>
    <w:pPr>
      <w:autoSpaceDE w:val="0"/>
      <w:autoSpaceDN w:val="0"/>
      <w:adjustRightInd w:val="0"/>
      <w:spacing w:after="113" w:line="240" w:lineRule="atLeast"/>
      <w:textAlignment w:val="center"/>
    </w:pPr>
    <w:rPr>
      <w:rFonts w:ascii="National (TT) Bold" w:hAnsi="National (TT) Bold" w:cs="National (TT) Bold"/>
      <w:b/>
      <w:bCs/>
      <w:color w:val="DBAB27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348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76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9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trybooking.com/CYKHB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trybooking.com/CYKHB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F957180-8946-4C54-8FAD-34A6AAA1F7B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Frankston City Council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Roberts</dc:creator>
  <cp:keywords/>
  <dc:description/>
  <cp:lastModifiedBy>Elaine Turner (she/her)</cp:lastModifiedBy>
  <cp:revision>4</cp:revision>
  <cp:lastPrinted>2023-09-07T05:16:00Z</cp:lastPrinted>
  <dcterms:created xsi:type="dcterms:W3CDTF">2025-01-14T01:39:00Z</dcterms:created>
  <dcterms:modified xsi:type="dcterms:W3CDTF">2025-01-15T04:24:00Z</dcterms:modified>
</cp:coreProperties>
</file>